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9"/>
        <w:rPr>
          <w:rFonts w:ascii="Arial" w:cs="Arial" w:hAnsi="Arial"/>
          <w:b/>
          <w:bCs/>
          <w:u w:val="single"/>
        </w:rPr>
      </w:pPr>
      <w:r>
        <w:rPr>
          <w:rFonts w:ascii="Arial" w:cs="Arial" w:hAnsi="Arial"/>
          <w:b/>
          <w:bCs/>
          <w:u w:val="single"/>
        </w:rPr>
        <w:t>BARROW AND FURNESS STRIDERS AC</w:t>
      </w:r>
    </w:p>
    <w:p>
      <w:pPr>
        <w:pStyle w:val="style4100"/>
        <w:rPr>
          <w:rFonts w:ascii="Arial" w:cs="Arial" w:hAnsi="Arial"/>
          <w:sz w:val="72"/>
          <w:szCs w:val="72"/>
        </w:rPr>
      </w:pPr>
      <w:r>
        <w:rPr>
          <w:rFonts w:ascii="Arial" w:cs="Arial" w:hAnsi="Arial"/>
          <w:sz w:val="72"/>
          <w:szCs w:val="72"/>
        </w:rPr>
        <w:t xml:space="preserve">ANTI-BULLYING </w:t>
      </w:r>
      <w:r>
        <w:rPr>
          <w:rFonts w:ascii="Arial" w:cs="Arial" w:hAnsi="Arial"/>
          <w:sz w:val="72"/>
          <w:szCs w:val="72"/>
        </w:rPr>
        <w:t xml:space="preserve">POLICY </w:t>
      </w:r>
      <w:r>
        <w:rPr>
          <w:rFonts w:ascii="Arial" w:cs="Arial" w:hAnsi="Arial"/>
          <w:sz w:val="72"/>
          <w:szCs w:val="72"/>
        </w:rPr>
        <w:t xml:space="preserve"> </w:t>
      </w:r>
    </w:p>
    <w:bookmarkStart w:id="0" w:name="_Hlk509479724"/>
    <w:p>
      <w:pPr>
        <w:pStyle w:val="style4106"/>
        <w:spacing w:after="0" w:lineRule="auto" w:line="240"/>
        <w:rPr>
          <w:rFonts w:ascii="Arial" w:cs="Arial" w:hAnsi="Arial"/>
          <w:sz w:val="20"/>
          <w:szCs w:val="20"/>
        </w:rPr>
      </w:pPr>
    </w:p>
    <w:bookmarkEnd w:id="0"/>
    <w:p>
      <w:pPr>
        <w:pStyle w:val="style4102"/>
        <w:rPr>
          <w:rFonts w:ascii="Arial" w:cs="Arial" w:hAnsi="Arial"/>
        </w:rPr>
      </w:pPr>
    </w:p>
    <w:p>
      <w:pPr>
        <w:pStyle w:val="style4102"/>
        <w:rPr>
          <w:rFonts w:ascii="Arial" w:cs="Arial" w:hAnsi="Arial"/>
        </w:rPr>
      </w:pPr>
      <w:r>
        <w:rPr>
          <w:rFonts w:ascii="Arial" w:cs="Arial" w:hAnsi="Arial"/>
        </w:rPr>
        <w:t>Statement of intent</w:t>
      </w:r>
    </w:p>
    <w:p>
      <w:pPr>
        <w:pStyle w:val="style4103"/>
        <w:rPr>
          <w:rFonts w:ascii="Arial" w:cs="Arial" w:hAnsi="Arial"/>
          <w:sz w:val="24"/>
          <w:szCs w:val="24"/>
        </w:rPr>
      </w:pPr>
      <w:r>
        <w:rPr>
          <w:rFonts w:ascii="Arial" w:cs="Arial" w:hAnsi="Arial"/>
          <w:sz w:val="24"/>
          <w:szCs w:val="24"/>
        </w:rPr>
        <w:t>Barrow and Furness Striders Athletic Club</w:t>
      </w:r>
      <w:r>
        <w:rPr>
          <w:rFonts w:ascii="Arial" w:cs="Arial" w:hAnsi="Arial"/>
          <w:sz w:val="24"/>
          <w:szCs w:val="24"/>
        </w:rPr>
        <w:t xml:space="preserve"> is committed to providing a caring, friendly, and safe environment for all of our members so they can participate in an inclusive sport where everyone belongs and can flourish.</w:t>
      </w:r>
    </w:p>
    <w:p>
      <w:pPr>
        <w:pStyle w:val="style4103"/>
        <w:rPr>
          <w:rFonts w:ascii="Arial" w:cs="Arial" w:hAnsi="Arial"/>
          <w:sz w:val="24"/>
          <w:szCs w:val="24"/>
        </w:rPr>
      </w:pPr>
      <w:r>
        <w:rPr>
          <w:rFonts w:ascii="Arial" w:cs="Arial" w:hAnsi="Arial"/>
          <w:sz w:val="24"/>
          <w:szCs w:val="24"/>
        </w:rPr>
        <w:t>Bullying can be defined as repeated behaviour which is intended to hurt someone either emotionally or physically and is often aimed at certain people because of their race, religion, gender or sexual orientation, or any other aspect such as appearance or disability.</w:t>
      </w:r>
    </w:p>
    <w:p>
      <w:pPr>
        <w:pStyle w:val="style4103"/>
        <w:rPr>
          <w:rFonts w:ascii="Arial" w:cs="Arial" w:hAnsi="Arial"/>
          <w:sz w:val="24"/>
          <w:szCs w:val="24"/>
        </w:rPr>
      </w:pPr>
      <w:r>
        <w:rPr>
          <w:rFonts w:ascii="Arial" w:cs="Arial" w:hAnsi="Arial"/>
          <w:sz w:val="24"/>
          <w:szCs w:val="24"/>
        </w:rPr>
        <w:t>This statement relates to both online and face to face bullying. Bullying of any kind is unacceptable. Bullying takes many forms but ultimately it is the perception of the victim that determines whether or not they are being bullied rather than the intention of the bully. We expect that all volunteers and staff will work together to prevent and reduce bullying.</w:t>
      </w:r>
    </w:p>
    <w:p>
      <w:pPr>
        <w:pStyle w:val="style4103"/>
        <w:rPr>
          <w:rFonts w:ascii="Arial" w:cs="Arial" w:hAnsi="Arial"/>
          <w:sz w:val="24"/>
          <w:szCs w:val="24"/>
        </w:rPr>
      </w:pPr>
      <w:r>
        <w:rPr>
          <w:rFonts w:ascii="Arial" w:cs="Arial" w:hAnsi="Arial"/>
          <w:sz w:val="24"/>
          <w:szCs w:val="24"/>
        </w:rPr>
        <w:t>If bullying does occur, everyone should be able to speak up and know that incidents will be dealt with promptly and effectively. This means that anyone who knows that bullying is happening is expected to tell the club welfare officer, committee member, competition provider or England Athletics.</w:t>
      </w:r>
    </w:p>
    <w:p>
      <w:pPr>
        <w:pStyle w:val="style4103"/>
        <w:rPr>
          <w:rFonts w:ascii="Arial" w:cs="Arial" w:hAnsi="Arial"/>
          <w:sz w:val="24"/>
          <w:szCs w:val="24"/>
        </w:rPr>
      </w:pPr>
    </w:p>
    <w:p>
      <w:pPr>
        <w:pStyle w:val="style4102"/>
        <w:rPr>
          <w:rFonts w:ascii="Arial" w:cs="Arial" w:hAnsi="Arial"/>
        </w:rPr>
      </w:pPr>
      <w:r>
        <w:rPr>
          <w:rFonts w:ascii="Arial" w:cs="Arial" w:hAnsi="Arial"/>
        </w:rPr>
        <w:t>What is bullying?</w:t>
      </w:r>
    </w:p>
    <w:p>
      <w:pPr>
        <w:pStyle w:val="style4103"/>
        <w:rPr>
          <w:rFonts w:ascii="Arial" w:cs="Arial" w:hAnsi="Arial"/>
          <w:sz w:val="24"/>
          <w:szCs w:val="22"/>
        </w:rPr>
      </w:pPr>
      <w:r>
        <w:rPr>
          <w:rFonts w:ascii="Arial" w:cs="Arial" w:hAnsi="Arial"/>
          <w:sz w:val="24"/>
          <w:szCs w:val="22"/>
        </w:rPr>
        <w:t>Physical bullying, hitting, slapping, or pushing someone.</w:t>
      </w:r>
    </w:p>
    <w:p>
      <w:pPr>
        <w:pStyle w:val="style4103"/>
        <w:numPr>
          <w:ilvl w:val="0"/>
          <w:numId w:val="3"/>
        </w:numPr>
        <w:rPr>
          <w:rFonts w:ascii="Arial" w:cs="Arial" w:hAnsi="Arial"/>
          <w:sz w:val="24"/>
          <w:szCs w:val="22"/>
        </w:rPr>
      </w:pPr>
      <w:r>
        <w:rPr>
          <w:rFonts w:ascii="Arial" w:cs="Arial" w:hAnsi="Arial"/>
          <w:sz w:val="24"/>
          <w:szCs w:val="22"/>
        </w:rPr>
        <w:t>Verbal; name calling, gossiping, or threatening someone.</w:t>
      </w:r>
    </w:p>
    <w:p>
      <w:pPr>
        <w:pStyle w:val="style4103"/>
        <w:numPr>
          <w:ilvl w:val="0"/>
          <w:numId w:val="3"/>
        </w:numPr>
        <w:rPr>
          <w:rFonts w:ascii="Arial" w:cs="Arial" w:hAnsi="Arial"/>
          <w:sz w:val="24"/>
          <w:szCs w:val="22"/>
        </w:rPr>
      </w:pPr>
      <w:r>
        <w:rPr>
          <w:rFonts w:ascii="Arial" w:cs="Arial" w:hAnsi="Arial"/>
          <w:sz w:val="24"/>
          <w:szCs w:val="22"/>
        </w:rPr>
        <w:t>Non – verbal abuse; hand signs or text messages</w:t>
      </w:r>
    </w:p>
    <w:p>
      <w:pPr>
        <w:pStyle w:val="style4103"/>
        <w:numPr>
          <w:ilvl w:val="0"/>
          <w:numId w:val="3"/>
        </w:numPr>
        <w:rPr>
          <w:rFonts w:ascii="Arial" w:cs="Arial" w:hAnsi="Arial"/>
          <w:sz w:val="24"/>
          <w:szCs w:val="22"/>
        </w:rPr>
      </w:pPr>
      <w:r>
        <w:rPr>
          <w:rFonts w:ascii="Arial" w:cs="Arial" w:hAnsi="Arial"/>
          <w:sz w:val="24"/>
          <w:szCs w:val="22"/>
        </w:rPr>
        <w:t>Emotional abuse; threating, intimidating, or humiliating someone.</w:t>
      </w:r>
    </w:p>
    <w:p>
      <w:pPr>
        <w:pStyle w:val="style4103"/>
        <w:numPr>
          <w:ilvl w:val="0"/>
          <w:numId w:val="3"/>
        </w:numPr>
        <w:rPr>
          <w:rFonts w:ascii="Arial" w:cs="Arial" w:hAnsi="Arial"/>
          <w:sz w:val="24"/>
          <w:szCs w:val="22"/>
        </w:rPr>
      </w:pPr>
      <w:r>
        <w:rPr>
          <w:rFonts w:ascii="Arial" w:cs="Arial" w:hAnsi="Arial"/>
          <w:sz w:val="24"/>
          <w:szCs w:val="22"/>
        </w:rPr>
        <w:t>Undermining, constant criticism or spreading rumours.</w:t>
      </w:r>
    </w:p>
    <w:p>
      <w:pPr>
        <w:pStyle w:val="style4103"/>
        <w:numPr>
          <w:ilvl w:val="0"/>
          <w:numId w:val="3"/>
        </w:numPr>
        <w:rPr>
          <w:rFonts w:ascii="Arial" w:cs="Arial" w:hAnsi="Arial"/>
          <w:sz w:val="24"/>
          <w:szCs w:val="22"/>
        </w:rPr>
      </w:pPr>
      <w:r>
        <w:rPr>
          <w:rFonts w:ascii="Arial" w:cs="Arial" w:hAnsi="Arial"/>
          <w:sz w:val="24"/>
          <w:szCs w:val="22"/>
        </w:rPr>
        <w:t>Controlling or manipulating someone</w:t>
      </w:r>
    </w:p>
    <w:p>
      <w:pPr>
        <w:pStyle w:val="style4103"/>
        <w:numPr>
          <w:ilvl w:val="0"/>
          <w:numId w:val="3"/>
        </w:numPr>
        <w:rPr>
          <w:rFonts w:ascii="Arial" w:cs="Arial" w:hAnsi="Arial"/>
          <w:sz w:val="24"/>
          <w:szCs w:val="22"/>
        </w:rPr>
      </w:pPr>
      <w:r>
        <w:rPr>
          <w:rFonts w:ascii="Arial" w:cs="Arial" w:hAnsi="Arial"/>
          <w:sz w:val="24"/>
          <w:szCs w:val="22"/>
        </w:rPr>
        <w:t>Making silent, hoax or abuse calls</w:t>
      </w:r>
    </w:p>
    <w:p>
      <w:pPr>
        <w:pStyle w:val="style4103"/>
        <w:numPr>
          <w:ilvl w:val="0"/>
          <w:numId w:val="10"/>
        </w:numPr>
        <w:rPr>
          <w:rFonts w:ascii="Arial" w:cs="Arial" w:hAnsi="Arial"/>
          <w:sz w:val="24"/>
          <w:szCs w:val="22"/>
        </w:rPr>
      </w:pPr>
      <w:r>
        <w:rPr>
          <w:rFonts w:ascii="Arial" w:cs="Arial" w:hAnsi="Arial"/>
          <w:sz w:val="24"/>
          <w:szCs w:val="22"/>
        </w:rPr>
        <w:t>The following types of bullying are also hate crimes:</w:t>
      </w:r>
    </w:p>
    <w:p>
      <w:pPr>
        <w:pStyle w:val="style4103"/>
        <w:numPr>
          <w:ilvl w:val="0"/>
          <w:numId w:val="10"/>
        </w:numPr>
        <w:rPr>
          <w:rFonts w:ascii="Arial" w:cs="Arial" w:hAnsi="Arial"/>
          <w:sz w:val="24"/>
          <w:szCs w:val="22"/>
        </w:rPr>
      </w:pPr>
      <w:r>
        <w:rPr>
          <w:rFonts w:ascii="Arial" w:cs="Arial" w:hAnsi="Arial"/>
          <w:sz w:val="24"/>
          <w:szCs w:val="22"/>
        </w:rPr>
        <w:t>Racial, sexual, transphobic, or homophobic bullying</w:t>
      </w:r>
    </w:p>
    <w:p>
      <w:pPr>
        <w:pStyle w:val="style4103"/>
        <w:numPr>
          <w:ilvl w:val="0"/>
          <w:numId w:val="10"/>
        </w:numPr>
        <w:rPr>
          <w:rFonts w:ascii="Arial" w:cs="Arial" w:hAnsi="Arial"/>
          <w:sz w:val="24"/>
          <w:szCs w:val="22"/>
        </w:rPr>
      </w:pPr>
      <w:r>
        <w:rPr>
          <w:rFonts w:ascii="Arial" w:cs="Arial" w:hAnsi="Arial"/>
          <w:sz w:val="24"/>
          <w:szCs w:val="22"/>
        </w:rPr>
        <w:t>Bullying someone because they have a disability.</w:t>
      </w:r>
    </w:p>
    <w:p>
      <w:pPr>
        <w:pStyle w:val="style4103"/>
        <w:rPr>
          <w:rFonts w:ascii="Arial" w:cs="Arial" w:hAnsi="Arial"/>
          <w:sz w:val="24"/>
          <w:szCs w:val="22"/>
        </w:rPr>
      </w:pPr>
    </w:p>
    <w:p>
      <w:pPr>
        <w:pStyle w:val="style4102"/>
        <w:rPr>
          <w:rFonts w:ascii="Arial" w:cs="Arial" w:hAnsi="Arial"/>
        </w:rPr>
      </w:pPr>
    </w:p>
    <w:p>
      <w:pPr>
        <w:pStyle w:val="style4102"/>
        <w:rPr>
          <w:rFonts w:ascii="Arial" w:cs="Arial" w:hAnsi="Arial"/>
        </w:rPr>
      </w:pPr>
      <w:r>
        <w:rPr>
          <w:rFonts w:ascii="Arial" w:cs="Arial" w:hAnsi="Arial"/>
        </w:rPr>
        <w:t>What is cyber bullying?</w:t>
      </w:r>
    </w:p>
    <w:p>
      <w:pPr>
        <w:pStyle w:val="style4103"/>
        <w:rPr>
          <w:rFonts w:ascii="Arial" w:cs="Arial" w:hAnsi="Arial"/>
          <w:sz w:val="24"/>
          <w:szCs w:val="22"/>
        </w:rPr>
      </w:pPr>
      <w:r>
        <w:rPr>
          <w:rFonts w:ascii="Arial" w:cs="Arial" w:hAnsi="Arial"/>
          <w:sz w:val="24"/>
          <w:szCs w:val="22"/>
        </w:rPr>
        <w:t>Bullying which is carried out over the internet/social media, such as:</w:t>
      </w:r>
    </w:p>
    <w:p>
      <w:pPr>
        <w:pStyle w:val="style4103"/>
        <w:numPr>
          <w:ilvl w:val="0"/>
          <w:numId w:val="20"/>
        </w:numPr>
        <w:rPr>
          <w:rFonts w:ascii="Arial" w:cs="Arial" w:hAnsi="Arial"/>
          <w:sz w:val="24"/>
          <w:szCs w:val="22"/>
        </w:rPr>
      </w:pPr>
      <w:r>
        <w:rPr>
          <w:rFonts w:ascii="Arial" w:cs="Arial" w:hAnsi="Arial"/>
          <w:sz w:val="24"/>
          <w:szCs w:val="22"/>
        </w:rPr>
        <w:t>A peer who intimidates using a social networking website</w:t>
      </w:r>
      <w:r>
        <w:rPr>
          <w:rFonts w:ascii="Arial" w:cs="Arial" w:hAnsi="Arial"/>
          <w:sz w:val="24"/>
          <w:szCs w:val="22"/>
        </w:rPr>
        <w:t xml:space="preserve"> such as</w:t>
      </w:r>
    </w:p>
    <w:p>
      <w:pPr>
        <w:pStyle w:val="style4103"/>
        <w:numPr>
          <w:ilvl w:val="0"/>
          <w:numId w:val="9"/>
        </w:numPr>
        <w:rPr>
          <w:rFonts w:ascii="Arial" w:cs="Arial" w:hAnsi="Arial"/>
          <w:sz w:val="24"/>
          <w:szCs w:val="22"/>
        </w:rPr>
      </w:pPr>
      <w:r>
        <w:rPr>
          <w:rFonts w:ascii="Arial" w:cs="Arial" w:hAnsi="Arial"/>
          <w:sz w:val="24"/>
          <w:szCs w:val="22"/>
        </w:rPr>
        <w:t>A coach who sends negative feedback about a participant via personal text message</w:t>
      </w:r>
    </w:p>
    <w:p>
      <w:pPr>
        <w:pStyle w:val="style4103"/>
        <w:numPr>
          <w:ilvl w:val="0"/>
          <w:numId w:val="9"/>
        </w:numPr>
        <w:rPr>
          <w:rFonts w:ascii="Arial" w:cs="Arial" w:hAnsi="Arial"/>
          <w:sz w:val="24"/>
          <w:szCs w:val="22"/>
        </w:rPr>
      </w:pPr>
      <w:r>
        <w:rPr>
          <w:rFonts w:ascii="Arial" w:cs="Arial" w:hAnsi="Arial"/>
          <w:sz w:val="24"/>
          <w:szCs w:val="22"/>
        </w:rPr>
        <w:t>A club member who posts negative comments about a fellow member on a club forum</w:t>
      </w:r>
      <w:r>
        <w:rPr>
          <w:rFonts w:ascii="Arial" w:cs="Arial" w:hAnsi="Arial"/>
          <w:sz w:val="24"/>
          <w:szCs w:val="22"/>
        </w:rPr>
        <w:t xml:space="preserve">. </w:t>
      </w:r>
      <w:r>
        <w:rPr>
          <w:rFonts w:ascii="Arial" w:cs="Arial" w:hAnsi="Arial"/>
          <w:sz w:val="24"/>
          <w:szCs w:val="22"/>
        </w:rPr>
        <w:t>Cyber Bullying may also include threats, sexual remarks and hate speech.</w:t>
      </w:r>
    </w:p>
    <w:p>
      <w:pPr>
        <w:pStyle w:val="style4103"/>
        <w:spacing w:after="0" w:lineRule="auto" w:line="240"/>
        <w:rPr>
          <w:rFonts w:ascii="Arial" w:cs="Arial" w:hAnsi="Arial"/>
          <w:sz w:val="24"/>
          <w:szCs w:val="22"/>
        </w:rPr>
      </w:pPr>
      <w:r>
        <w:rPr>
          <w:rFonts w:ascii="Arial" w:cs="Arial" w:hAnsi="Arial"/>
          <w:sz w:val="24"/>
          <w:szCs w:val="22"/>
        </w:rPr>
        <w:t>E-Bullies may publish personal contact information of their victims at websites. They may</w:t>
      </w:r>
    </w:p>
    <w:p>
      <w:pPr>
        <w:pStyle w:val="style4103"/>
        <w:spacing w:after="0" w:lineRule="auto" w:line="240"/>
        <w:rPr>
          <w:rFonts w:ascii="Arial" w:cs="Arial" w:hAnsi="Arial"/>
          <w:sz w:val="24"/>
          <w:szCs w:val="22"/>
        </w:rPr>
      </w:pPr>
      <w:r>
        <w:rPr>
          <w:rFonts w:ascii="Arial" w:cs="Arial" w:hAnsi="Arial"/>
          <w:sz w:val="24"/>
          <w:szCs w:val="22"/>
        </w:rPr>
        <w:t>attempt to act as the victim for the purpose of publishing material in their name that would</w:t>
      </w:r>
    </w:p>
    <w:p>
      <w:pPr>
        <w:pStyle w:val="style4103"/>
        <w:spacing w:after="0" w:lineRule="auto" w:line="240"/>
        <w:rPr>
          <w:rFonts w:ascii="Arial" w:cs="Arial" w:hAnsi="Arial"/>
          <w:sz w:val="24"/>
          <w:szCs w:val="22"/>
        </w:rPr>
      </w:pPr>
      <w:r>
        <w:rPr>
          <w:rFonts w:ascii="Arial" w:cs="Arial" w:hAnsi="Arial"/>
          <w:sz w:val="24"/>
          <w:szCs w:val="22"/>
        </w:rPr>
        <w:t>defame or ridicule them.</w:t>
      </w:r>
    </w:p>
    <w:p>
      <w:pPr>
        <w:pStyle w:val="style4103"/>
        <w:spacing w:after="0" w:lineRule="auto" w:line="240"/>
        <w:rPr>
          <w:rFonts w:ascii="Arial" w:cs="Arial" w:hAnsi="Arial"/>
          <w:sz w:val="24"/>
          <w:szCs w:val="22"/>
        </w:rPr>
      </w:pPr>
    </w:p>
    <w:p>
      <w:pPr>
        <w:pStyle w:val="style4103"/>
        <w:spacing w:after="0" w:lineRule="auto" w:line="240"/>
        <w:rPr>
          <w:rFonts w:ascii="Arial" w:cs="Arial" w:hAnsi="Arial"/>
          <w:sz w:val="24"/>
          <w:szCs w:val="22"/>
        </w:rPr>
      </w:pPr>
      <w:r>
        <w:rPr>
          <w:rFonts w:ascii="Arial" w:cs="Arial" w:hAnsi="Arial"/>
          <w:sz w:val="24"/>
          <w:szCs w:val="22"/>
        </w:rPr>
        <w:t>Cyber Bullying is particularly serious due to the nature in which the abuse occurs. It can be</w:t>
      </w:r>
    </w:p>
    <w:p>
      <w:pPr>
        <w:pStyle w:val="style4103"/>
        <w:spacing w:after="0" w:lineRule="auto" w:line="240"/>
        <w:rPr>
          <w:rFonts w:ascii="Arial" w:cs="Arial" w:hAnsi="Arial"/>
          <w:sz w:val="24"/>
          <w:szCs w:val="22"/>
        </w:rPr>
      </w:pPr>
      <w:r>
        <w:rPr>
          <w:rFonts w:ascii="Arial" w:cs="Arial" w:hAnsi="Arial"/>
          <w:sz w:val="24"/>
          <w:szCs w:val="22"/>
        </w:rPr>
        <w:t>very personal and take place in a closed private format where the victim may feel isolated,</w:t>
      </w:r>
    </w:p>
    <w:p>
      <w:pPr>
        <w:pStyle w:val="style4103"/>
        <w:spacing w:after="0" w:lineRule="auto" w:line="240"/>
        <w:rPr>
          <w:rFonts w:ascii="Arial" w:cs="Arial" w:hAnsi="Arial"/>
          <w:sz w:val="24"/>
          <w:szCs w:val="22"/>
        </w:rPr>
      </w:pPr>
      <w:r>
        <w:rPr>
          <w:rFonts w:ascii="Arial" w:cs="Arial" w:hAnsi="Arial"/>
          <w:sz w:val="24"/>
          <w:szCs w:val="22"/>
        </w:rPr>
        <w:t>and the content will not be viewed by parents, friends or siblings. Alternatively, it could</w:t>
      </w:r>
    </w:p>
    <w:p>
      <w:pPr>
        <w:pStyle w:val="style4103"/>
        <w:spacing w:after="0" w:lineRule="auto" w:line="240"/>
        <w:rPr>
          <w:rFonts w:ascii="Arial" w:cs="Arial" w:hAnsi="Arial"/>
          <w:sz w:val="24"/>
          <w:szCs w:val="22"/>
        </w:rPr>
      </w:pPr>
      <w:r>
        <w:rPr>
          <w:rFonts w:ascii="Arial" w:cs="Arial" w:hAnsi="Arial"/>
          <w:sz w:val="24"/>
          <w:szCs w:val="22"/>
        </w:rPr>
        <w:t>take place in a public format. It may lead to the victim rereading any material in private</w:t>
      </w:r>
    </w:p>
    <w:p>
      <w:pPr>
        <w:pStyle w:val="style4103"/>
        <w:spacing w:after="0" w:lineRule="auto" w:line="240"/>
        <w:rPr>
          <w:rFonts w:ascii="Arial" w:cs="Arial" w:hAnsi="Arial"/>
          <w:sz w:val="24"/>
          <w:szCs w:val="22"/>
        </w:rPr>
      </w:pPr>
      <w:r>
        <w:rPr>
          <w:rFonts w:ascii="Arial" w:cs="Arial" w:hAnsi="Arial"/>
          <w:sz w:val="24"/>
          <w:szCs w:val="22"/>
        </w:rPr>
        <w:t>perhaps leading to feelings of paranoia, depression, or loneliness.</w:t>
      </w:r>
    </w:p>
    <w:p>
      <w:pPr>
        <w:pStyle w:val="style4103"/>
        <w:rPr>
          <w:rFonts w:ascii="Arial" w:cs="Arial" w:hAnsi="Arial"/>
          <w:sz w:val="24"/>
          <w:szCs w:val="22"/>
        </w:rPr>
      </w:pPr>
    </w:p>
    <w:p>
      <w:pPr>
        <w:pStyle w:val="style4102"/>
        <w:rPr>
          <w:rFonts w:ascii="Arial" w:cs="Arial" w:hAnsi="Arial"/>
        </w:rPr>
      </w:pPr>
      <w:r>
        <w:rPr>
          <w:rFonts w:ascii="Arial" w:cs="Arial" w:hAnsi="Arial"/>
        </w:rPr>
        <w:t>P</w:t>
      </w:r>
      <w:r>
        <w:rPr>
          <w:rFonts w:ascii="Arial" w:cs="Arial" w:hAnsi="Arial"/>
        </w:rPr>
        <w:t>rocedures</w:t>
      </w:r>
    </w:p>
    <w:p>
      <w:pPr>
        <w:pStyle w:val="style4102"/>
        <w:numPr>
          <w:ilvl w:val="0"/>
          <w:numId w:val="13"/>
        </w:numPr>
        <w:rPr>
          <w:rFonts w:ascii="Arial" w:cs="Arial" w:hAnsi="Arial"/>
          <w:b w:val="false"/>
          <w:bCs w:val="false"/>
          <w:color w:val="auto"/>
        </w:rPr>
      </w:pPr>
      <w:r>
        <w:rPr>
          <w:rFonts w:ascii="Arial" w:cs="Arial" w:hAnsi="Arial"/>
          <w:b w:val="false"/>
          <w:bCs w:val="false"/>
          <w:color w:val="auto"/>
        </w:rPr>
        <w:t>Report bullying incidents to the Club Welfare Officer or a member of the club’s committee.</w:t>
      </w:r>
    </w:p>
    <w:p>
      <w:pPr>
        <w:pStyle w:val="style4102"/>
        <w:numPr>
          <w:ilvl w:val="0"/>
          <w:numId w:val="13"/>
        </w:numPr>
        <w:rPr>
          <w:rFonts w:ascii="Arial" w:cs="Arial" w:hAnsi="Arial"/>
          <w:b w:val="false"/>
          <w:bCs w:val="false"/>
          <w:color w:val="auto"/>
        </w:rPr>
      </w:pPr>
      <w:r>
        <w:rPr>
          <w:rFonts w:ascii="Arial" w:cs="Arial" w:hAnsi="Arial"/>
          <w:b w:val="false"/>
          <w:bCs w:val="false"/>
          <w:color w:val="auto"/>
        </w:rPr>
        <w:t>In cases of serious bullying, the incidents will be referred to UK Athletics Safeguarding team for advice.</w:t>
      </w:r>
    </w:p>
    <w:p>
      <w:pPr>
        <w:pStyle w:val="style4102"/>
        <w:numPr>
          <w:ilvl w:val="0"/>
          <w:numId w:val="13"/>
        </w:numPr>
        <w:rPr>
          <w:rFonts w:ascii="Arial" w:cs="Arial" w:hAnsi="Arial"/>
          <w:b w:val="false"/>
          <w:bCs w:val="false"/>
          <w:color w:val="auto"/>
        </w:rPr>
      </w:pPr>
      <w:r>
        <w:rPr>
          <w:rFonts w:ascii="Arial" w:cs="Arial" w:hAnsi="Arial"/>
          <w:b w:val="false"/>
          <w:bCs w:val="false"/>
          <w:color w:val="auto"/>
        </w:rPr>
        <w:t xml:space="preserve">Parents/carers should be informed and </w:t>
      </w:r>
      <w:r>
        <w:rPr>
          <w:rFonts w:ascii="Arial" w:cs="Arial" w:hAnsi="Arial"/>
          <w:b w:val="false"/>
          <w:bCs w:val="false"/>
          <w:color w:val="auto"/>
        </w:rPr>
        <w:t>may</w:t>
      </w:r>
      <w:r>
        <w:rPr>
          <w:rFonts w:ascii="Arial" w:cs="Arial" w:hAnsi="Arial"/>
          <w:b w:val="false"/>
          <w:bCs w:val="false"/>
          <w:color w:val="auto"/>
        </w:rPr>
        <w:t xml:space="preserve"> be asked to </w:t>
      </w:r>
      <w:r>
        <w:rPr>
          <w:rFonts w:ascii="Arial" w:cs="Arial" w:hAnsi="Arial"/>
          <w:b w:val="false"/>
          <w:bCs w:val="false"/>
          <w:color w:val="auto"/>
        </w:rPr>
        <w:t>attend</w:t>
      </w:r>
      <w:r>
        <w:rPr>
          <w:rFonts w:ascii="Arial" w:cs="Arial" w:hAnsi="Arial"/>
          <w:b w:val="false"/>
          <w:bCs w:val="false"/>
          <w:color w:val="auto"/>
        </w:rPr>
        <w:t xml:space="preserve"> a meeting to discuss the problem.</w:t>
      </w:r>
    </w:p>
    <w:p>
      <w:pPr>
        <w:pStyle w:val="style4102"/>
        <w:numPr>
          <w:ilvl w:val="0"/>
          <w:numId w:val="13"/>
        </w:numPr>
        <w:rPr>
          <w:rFonts w:ascii="Arial" w:cs="Arial" w:hAnsi="Arial"/>
          <w:b w:val="false"/>
          <w:bCs w:val="false"/>
          <w:color w:val="auto"/>
        </w:rPr>
      </w:pPr>
      <w:r>
        <w:rPr>
          <w:rFonts w:ascii="Arial" w:cs="Arial" w:hAnsi="Arial"/>
          <w:b w:val="false"/>
          <w:bCs w:val="false"/>
          <w:color w:val="auto"/>
        </w:rPr>
        <w:t xml:space="preserve">If necessary and appropriate, the police </w:t>
      </w:r>
      <w:r>
        <w:rPr>
          <w:rFonts w:ascii="Arial" w:cs="Arial" w:hAnsi="Arial"/>
          <w:b w:val="false"/>
          <w:bCs w:val="false"/>
          <w:color w:val="auto"/>
        </w:rPr>
        <w:t>may</w:t>
      </w:r>
      <w:r>
        <w:rPr>
          <w:rFonts w:ascii="Arial" w:cs="Arial" w:hAnsi="Arial"/>
          <w:b w:val="false"/>
          <w:bCs w:val="false"/>
          <w:color w:val="auto"/>
        </w:rPr>
        <w:t xml:space="preserve"> be consulted.</w:t>
      </w:r>
    </w:p>
    <w:p>
      <w:pPr>
        <w:pStyle w:val="style4102"/>
        <w:numPr>
          <w:ilvl w:val="0"/>
          <w:numId w:val="13"/>
        </w:numPr>
        <w:rPr>
          <w:rFonts w:ascii="Arial" w:cs="Arial" w:hAnsi="Arial"/>
          <w:b w:val="false"/>
          <w:bCs w:val="false"/>
          <w:color w:val="auto"/>
        </w:rPr>
      </w:pPr>
      <w:r>
        <w:rPr>
          <w:rFonts w:ascii="Arial" w:cs="Arial" w:hAnsi="Arial"/>
          <w:b w:val="false"/>
          <w:bCs w:val="false"/>
          <w:color w:val="auto"/>
        </w:rPr>
        <w:t>The bullying behaviour or threats of bullying must be investigated and the bullying stopped quickly.</w:t>
      </w:r>
    </w:p>
    <w:p>
      <w:pPr>
        <w:pStyle w:val="style4102"/>
        <w:numPr>
          <w:ilvl w:val="0"/>
          <w:numId w:val="13"/>
        </w:numPr>
        <w:rPr>
          <w:rFonts w:ascii="Arial" w:cs="Arial" w:hAnsi="Arial"/>
          <w:b w:val="false"/>
          <w:bCs w:val="false"/>
          <w:color w:val="auto"/>
        </w:rPr>
      </w:pPr>
      <w:r>
        <w:rPr>
          <w:rFonts w:ascii="Arial" w:cs="Arial" w:hAnsi="Arial"/>
          <w:b w:val="false"/>
          <w:bCs w:val="false"/>
          <w:color w:val="auto"/>
        </w:rPr>
        <w:t>An attempt will be made to help the bully (bullies) change their behaviour.</w:t>
      </w:r>
    </w:p>
    <w:p>
      <w:pPr>
        <w:pStyle w:val="style4102"/>
        <w:numPr>
          <w:ilvl w:val="0"/>
          <w:numId w:val="13"/>
        </w:numPr>
        <w:rPr>
          <w:rFonts w:ascii="Arial" w:cs="Arial" w:hAnsi="Arial"/>
          <w:b w:val="false"/>
          <w:bCs w:val="false"/>
          <w:color w:val="auto"/>
        </w:rPr>
      </w:pPr>
      <w:r>
        <w:rPr>
          <w:rFonts w:ascii="Arial" w:cs="Arial" w:hAnsi="Arial"/>
          <w:b w:val="false"/>
          <w:bCs w:val="false"/>
          <w:color w:val="auto"/>
        </w:rPr>
        <w:t>If mediation fails and the bullying is seen to continue the club will initiate disciplinary</w:t>
      </w:r>
      <w:r>
        <w:rPr>
          <w:rFonts w:ascii="Arial" w:cs="Arial" w:hAnsi="Arial"/>
          <w:b w:val="false"/>
          <w:bCs w:val="false"/>
          <w:color w:val="auto"/>
        </w:rPr>
        <w:t xml:space="preserve"> </w:t>
      </w:r>
      <w:r>
        <w:rPr>
          <w:rFonts w:ascii="Arial" w:cs="Arial" w:hAnsi="Arial"/>
          <w:b w:val="false"/>
          <w:bCs w:val="false"/>
          <w:color w:val="auto"/>
        </w:rPr>
        <w:t>action under the club constitution.</w:t>
      </w:r>
    </w:p>
    <w:p>
      <w:pPr>
        <w:pStyle w:val="style4102"/>
        <w:rPr>
          <w:rFonts w:ascii="Arial" w:cs="Arial" w:hAnsi="Arial"/>
        </w:rPr>
      </w:pPr>
    </w:p>
    <w:p>
      <w:pPr>
        <w:pStyle w:val="style4102"/>
        <w:rPr>
          <w:rFonts w:ascii="Arial" w:cs="Arial" w:hAnsi="Arial"/>
        </w:rPr>
      </w:pPr>
    </w:p>
    <w:p>
      <w:pPr>
        <w:pStyle w:val="style4102"/>
        <w:rPr>
          <w:rFonts w:ascii="Arial" w:cs="Arial" w:hAnsi="Arial"/>
        </w:rPr>
      </w:pPr>
    </w:p>
    <w:p>
      <w:pPr>
        <w:pStyle w:val="style4102"/>
        <w:rPr>
          <w:rFonts w:ascii="Arial" w:cs="Arial" w:hAnsi="Arial"/>
        </w:rPr>
      </w:pPr>
    </w:p>
    <w:p>
      <w:pPr>
        <w:pStyle w:val="style4102"/>
        <w:rPr>
          <w:rFonts w:ascii="Arial" w:cs="Arial" w:hAnsi="Arial"/>
        </w:rPr>
      </w:pPr>
    </w:p>
    <w:p>
      <w:pPr>
        <w:pStyle w:val="style4102"/>
        <w:rPr>
          <w:rFonts w:ascii="Arial" w:cs="Arial" w:hAnsi="Arial"/>
        </w:rPr>
      </w:pPr>
    </w:p>
    <w:p>
      <w:pPr>
        <w:pStyle w:val="style4102"/>
        <w:rPr>
          <w:rFonts w:ascii="Arial" w:cs="Arial" w:hAnsi="Arial"/>
        </w:rPr>
      </w:pPr>
    </w:p>
    <w:p>
      <w:pPr>
        <w:pStyle w:val="style4102"/>
        <w:rPr>
          <w:rFonts w:ascii="Arial" w:cs="Arial" w:hAnsi="Arial"/>
        </w:rPr>
      </w:pPr>
      <w:r>
        <w:rPr>
          <w:rFonts w:ascii="Arial" w:cs="Arial" w:hAnsi="Arial"/>
        </w:rPr>
        <w:t>Recommended club action</w:t>
      </w:r>
    </w:p>
    <w:p>
      <w:pPr>
        <w:pStyle w:val="style4102"/>
        <w:rPr>
          <w:rFonts w:ascii="Arial" w:cs="Arial" w:hAnsi="Arial"/>
          <w:b w:val="false"/>
          <w:bCs w:val="false"/>
          <w:color w:val="auto"/>
        </w:rPr>
      </w:pPr>
      <w:r>
        <w:rPr>
          <w:rFonts w:ascii="Arial" w:cs="Arial" w:hAnsi="Arial"/>
          <w:b w:val="false"/>
          <w:bCs w:val="false"/>
          <w:color w:val="auto"/>
        </w:rPr>
        <w:t>If the club decides it is appropriate for them to deal with the situation they should follow</w:t>
      </w:r>
      <w:r>
        <w:rPr>
          <w:rFonts w:ascii="Arial" w:cs="Arial" w:hAnsi="Arial"/>
          <w:b w:val="false"/>
          <w:bCs w:val="false"/>
          <w:color w:val="auto"/>
        </w:rPr>
        <w:t xml:space="preserve"> </w:t>
      </w:r>
      <w:r>
        <w:rPr>
          <w:rFonts w:ascii="Arial" w:cs="Arial" w:hAnsi="Arial"/>
          <w:b w:val="false"/>
          <w:bCs w:val="false"/>
          <w:color w:val="auto"/>
        </w:rPr>
        <w:t>the procedure outlined below:</w:t>
      </w:r>
    </w:p>
    <w:p>
      <w:pPr>
        <w:pStyle w:val="style4102"/>
        <w:rPr>
          <w:rFonts w:ascii="Arial" w:cs="Arial" w:hAnsi="Arial"/>
          <w:b w:val="false"/>
          <w:bCs w:val="false"/>
          <w:color w:val="auto"/>
        </w:rPr>
      </w:pPr>
    </w:p>
    <w:p>
      <w:pPr>
        <w:pStyle w:val="style4102"/>
        <w:rPr>
          <w:rFonts w:ascii="Arial" w:cs="Arial" w:hAnsi="Arial"/>
          <w:color w:val="auto"/>
        </w:rPr>
      </w:pPr>
      <w:r>
        <w:rPr>
          <w:rFonts w:ascii="Arial" w:cs="Arial" w:hAnsi="Arial"/>
          <w:color w:val="auto"/>
        </w:rPr>
        <w:t>Child to Child Bullying</w:t>
      </w:r>
    </w:p>
    <w:p>
      <w:pPr>
        <w:pStyle w:val="style4102"/>
        <w:numPr>
          <w:ilvl w:val="0"/>
          <w:numId w:val="16"/>
        </w:numPr>
        <w:rPr>
          <w:rFonts w:ascii="Arial" w:cs="Arial" w:hAnsi="Arial"/>
          <w:b w:val="false"/>
          <w:bCs w:val="false"/>
          <w:color w:val="auto"/>
        </w:rPr>
      </w:pPr>
      <w:r>
        <w:rPr>
          <w:rFonts w:ascii="Arial" w:cs="Arial" w:hAnsi="Arial"/>
          <w:b w:val="false"/>
          <w:bCs w:val="false"/>
          <w:color w:val="auto"/>
        </w:rPr>
        <w:t>Reconciliation by getting the parties together. It may be that a genuine apology solves</w:t>
      </w:r>
      <w:r>
        <w:rPr>
          <w:rFonts w:ascii="Arial" w:cs="Arial" w:hAnsi="Arial"/>
          <w:b w:val="false"/>
          <w:bCs w:val="false"/>
          <w:color w:val="auto"/>
        </w:rPr>
        <w:t xml:space="preserve"> </w:t>
      </w:r>
      <w:r>
        <w:rPr>
          <w:rFonts w:ascii="Arial" w:cs="Arial" w:hAnsi="Arial"/>
          <w:b w:val="false"/>
          <w:bCs w:val="false"/>
          <w:color w:val="auto"/>
        </w:rPr>
        <w:t>the problem.</w:t>
      </w:r>
    </w:p>
    <w:p>
      <w:pPr>
        <w:pStyle w:val="style4102"/>
        <w:numPr>
          <w:ilvl w:val="0"/>
          <w:numId w:val="16"/>
        </w:numPr>
        <w:rPr>
          <w:rFonts w:ascii="Arial" w:cs="Arial" w:hAnsi="Arial"/>
          <w:b w:val="false"/>
          <w:bCs w:val="false"/>
          <w:color w:val="auto"/>
        </w:rPr>
      </w:pPr>
      <w:r>
        <w:rPr>
          <w:rFonts w:ascii="Arial" w:cs="Arial" w:hAnsi="Arial"/>
          <w:b w:val="false"/>
          <w:bCs w:val="false"/>
          <w:color w:val="auto"/>
        </w:rPr>
        <w:t xml:space="preserve">If this fails/is not appropriate, </w:t>
      </w:r>
      <w:r>
        <w:rPr>
          <w:rFonts w:ascii="Arial" w:cs="Arial" w:hAnsi="Arial"/>
          <w:b w:val="false"/>
          <w:bCs w:val="false"/>
          <w:color w:val="auto"/>
        </w:rPr>
        <w:t xml:space="preserve">the Welfare Officer or appropriate Committee Member </w:t>
      </w:r>
      <w:r>
        <w:rPr>
          <w:rFonts w:ascii="Arial" w:cs="Arial" w:hAnsi="Arial"/>
          <w:b w:val="false"/>
          <w:bCs w:val="false"/>
          <w:color w:val="auto"/>
        </w:rPr>
        <w:t xml:space="preserve"> should meet with the parent/carer and</w:t>
      </w:r>
      <w:r>
        <w:rPr>
          <w:rFonts w:ascii="Arial" w:cs="Arial" w:hAnsi="Arial"/>
          <w:b w:val="false"/>
          <w:bCs w:val="false"/>
          <w:color w:val="auto"/>
        </w:rPr>
        <w:t xml:space="preserve"> </w:t>
      </w:r>
      <w:r>
        <w:rPr>
          <w:rFonts w:ascii="Arial" w:cs="Arial" w:hAnsi="Arial"/>
          <w:b w:val="false"/>
          <w:bCs w:val="false"/>
          <w:color w:val="auto"/>
        </w:rPr>
        <w:t>child alleging bullying to get details of the allegation. Minutes should be taken for clarity,</w:t>
      </w:r>
      <w:r>
        <w:rPr>
          <w:rFonts w:ascii="Arial" w:cs="Arial" w:hAnsi="Arial"/>
          <w:b w:val="false"/>
          <w:bCs w:val="false"/>
          <w:color w:val="auto"/>
        </w:rPr>
        <w:t xml:space="preserve"> </w:t>
      </w:r>
      <w:r>
        <w:rPr>
          <w:rFonts w:ascii="Arial" w:cs="Arial" w:hAnsi="Arial"/>
          <w:b w:val="false"/>
          <w:bCs w:val="false"/>
          <w:color w:val="auto"/>
        </w:rPr>
        <w:t>which should be agreed by all as a true account.</w:t>
      </w:r>
    </w:p>
    <w:p>
      <w:pPr>
        <w:pStyle w:val="style4102"/>
        <w:numPr>
          <w:ilvl w:val="0"/>
          <w:numId w:val="16"/>
        </w:numPr>
        <w:rPr>
          <w:rFonts w:ascii="Arial" w:cs="Arial" w:hAnsi="Arial"/>
          <w:b w:val="false"/>
          <w:bCs w:val="false"/>
          <w:color w:val="auto"/>
        </w:rPr>
      </w:pPr>
      <w:r>
        <w:rPr>
          <w:rFonts w:ascii="Arial" w:cs="Arial" w:hAnsi="Arial"/>
          <w:b w:val="false"/>
          <w:bCs w:val="false"/>
          <w:color w:val="auto"/>
        </w:rPr>
        <w:t xml:space="preserve">The same </w:t>
      </w:r>
      <w:r>
        <w:rPr>
          <w:rFonts w:ascii="Arial" w:cs="Arial" w:hAnsi="Arial"/>
          <w:b w:val="false"/>
          <w:bCs w:val="false"/>
          <w:color w:val="auto"/>
        </w:rPr>
        <w:t>person</w:t>
      </w:r>
      <w:r>
        <w:rPr>
          <w:rFonts w:ascii="Arial" w:cs="Arial" w:hAnsi="Arial"/>
          <w:b w:val="false"/>
          <w:bCs w:val="false"/>
          <w:color w:val="auto"/>
        </w:rPr>
        <w:t xml:space="preserve"> should meet with the alleged bully and parent/carer and put the</w:t>
      </w:r>
      <w:r>
        <w:rPr>
          <w:rFonts w:ascii="Arial" w:cs="Arial" w:hAnsi="Arial"/>
          <w:b w:val="false"/>
          <w:bCs w:val="false"/>
          <w:color w:val="auto"/>
        </w:rPr>
        <w:t xml:space="preserve"> </w:t>
      </w:r>
      <w:r>
        <w:rPr>
          <w:rFonts w:ascii="Arial" w:cs="Arial" w:hAnsi="Arial"/>
          <w:b w:val="false"/>
          <w:bCs w:val="false"/>
          <w:color w:val="auto"/>
        </w:rPr>
        <w:t>incident raised to them to answer and give their view of the allegation. Minutes should</w:t>
      </w:r>
      <w:r>
        <w:rPr>
          <w:rFonts w:ascii="Arial" w:cs="Arial" w:hAnsi="Arial"/>
          <w:b w:val="false"/>
          <w:bCs w:val="false"/>
          <w:color w:val="auto"/>
        </w:rPr>
        <w:t xml:space="preserve"> </w:t>
      </w:r>
      <w:r>
        <w:rPr>
          <w:rFonts w:ascii="Arial" w:cs="Arial" w:hAnsi="Arial"/>
          <w:b w:val="false"/>
          <w:bCs w:val="false"/>
          <w:color w:val="auto"/>
        </w:rPr>
        <w:t>again be taken and agreed.</w:t>
      </w:r>
    </w:p>
    <w:p>
      <w:pPr>
        <w:pStyle w:val="style4102"/>
        <w:numPr>
          <w:ilvl w:val="0"/>
          <w:numId w:val="16"/>
        </w:numPr>
        <w:rPr>
          <w:rFonts w:ascii="Arial" w:cs="Arial" w:hAnsi="Arial"/>
          <w:b w:val="false"/>
          <w:bCs w:val="false"/>
          <w:color w:val="auto"/>
        </w:rPr>
      </w:pPr>
      <w:r>
        <w:rPr>
          <w:rFonts w:ascii="Arial" w:cs="Arial" w:hAnsi="Arial"/>
          <w:b w:val="false"/>
          <w:bCs w:val="false"/>
          <w:color w:val="auto"/>
        </w:rPr>
        <w:t>If bullying has in their view taken place, the individual should be warned and put on</w:t>
      </w:r>
      <w:r>
        <w:rPr>
          <w:rFonts w:ascii="Arial" w:cs="Arial" w:hAnsi="Arial"/>
          <w:b w:val="false"/>
          <w:bCs w:val="false"/>
          <w:color w:val="auto"/>
        </w:rPr>
        <w:t xml:space="preserve"> </w:t>
      </w:r>
      <w:r>
        <w:rPr>
          <w:rFonts w:ascii="Arial" w:cs="Arial" w:hAnsi="Arial"/>
          <w:b w:val="false"/>
          <w:bCs w:val="false"/>
          <w:color w:val="auto"/>
        </w:rPr>
        <w:t>notice of further action i.e. temporary or permanent suspension if the bullying continues.</w:t>
      </w:r>
    </w:p>
    <w:p>
      <w:pPr>
        <w:pStyle w:val="style4102"/>
        <w:numPr>
          <w:ilvl w:val="0"/>
          <w:numId w:val="16"/>
        </w:numPr>
        <w:rPr>
          <w:rFonts w:ascii="Arial" w:cs="Arial" w:hAnsi="Arial"/>
          <w:b w:val="false"/>
          <w:bCs w:val="false"/>
          <w:color w:val="auto"/>
        </w:rPr>
      </w:pPr>
      <w:r>
        <w:rPr>
          <w:rFonts w:ascii="Arial" w:cs="Arial" w:hAnsi="Arial"/>
          <w:b w:val="false"/>
          <w:bCs w:val="false"/>
          <w:color w:val="auto"/>
        </w:rPr>
        <w:t>Consideration should be given as to whether a reconciliation meeting between parties is</w:t>
      </w:r>
      <w:r>
        <w:rPr>
          <w:rFonts w:ascii="Arial" w:cs="Arial" w:hAnsi="Arial"/>
          <w:b w:val="false"/>
          <w:bCs w:val="false"/>
          <w:color w:val="auto"/>
        </w:rPr>
        <w:t xml:space="preserve"> </w:t>
      </w:r>
      <w:r>
        <w:rPr>
          <w:rFonts w:ascii="Arial" w:cs="Arial" w:hAnsi="Arial"/>
          <w:b w:val="false"/>
          <w:bCs w:val="false"/>
          <w:color w:val="auto"/>
        </w:rPr>
        <w:t>appropriate at this time.</w:t>
      </w:r>
    </w:p>
    <w:p>
      <w:pPr>
        <w:pStyle w:val="style4102"/>
        <w:numPr>
          <w:ilvl w:val="0"/>
          <w:numId w:val="16"/>
        </w:numPr>
        <w:rPr>
          <w:rFonts w:ascii="Arial" w:cs="Arial" w:hAnsi="Arial"/>
          <w:b w:val="false"/>
          <w:bCs w:val="false"/>
          <w:color w:val="auto"/>
        </w:rPr>
      </w:pPr>
      <w:r>
        <w:rPr>
          <w:rFonts w:ascii="Arial" w:cs="Arial" w:hAnsi="Arial"/>
          <w:b w:val="false"/>
          <w:bCs w:val="false"/>
          <w:color w:val="auto"/>
        </w:rPr>
        <w:t>In some cases the parent/carer of the bully or bullied player can be asked to attend</w:t>
      </w:r>
      <w:r>
        <w:rPr>
          <w:rFonts w:ascii="Arial" w:cs="Arial" w:hAnsi="Arial"/>
          <w:b w:val="false"/>
          <w:bCs w:val="false"/>
          <w:color w:val="auto"/>
        </w:rPr>
        <w:t xml:space="preserve"> </w:t>
      </w:r>
      <w:r>
        <w:rPr>
          <w:rFonts w:ascii="Arial" w:cs="Arial" w:hAnsi="Arial"/>
          <w:b w:val="false"/>
          <w:bCs w:val="false"/>
          <w:color w:val="auto"/>
        </w:rPr>
        <w:t>training sessions, if they are able to do so, and if appropriate. The club committee should</w:t>
      </w:r>
      <w:r>
        <w:rPr>
          <w:rFonts w:ascii="Arial" w:cs="Arial" w:hAnsi="Arial"/>
          <w:b w:val="false"/>
          <w:bCs w:val="false"/>
          <w:color w:val="auto"/>
        </w:rPr>
        <w:t xml:space="preserve"> </w:t>
      </w:r>
      <w:r>
        <w:rPr>
          <w:rFonts w:ascii="Arial" w:cs="Arial" w:hAnsi="Arial"/>
          <w:b w:val="false"/>
          <w:bCs w:val="false"/>
          <w:color w:val="auto"/>
        </w:rPr>
        <w:t>monitor the situation for a given period to ensure the bullying is not being repeated.</w:t>
      </w:r>
    </w:p>
    <w:p>
      <w:pPr>
        <w:pStyle w:val="style4102"/>
        <w:numPr>
          <w:ilvl w:val="0"/>
          <w:numId w:val="16"/>
        </w:numPr>
        <w:rPr>
          <w:rFonts w:ascii="Arial" w:cs="Arial" w:hAnsi="Arial"/>
          <w:b w:val="false"/>
          <w:bCs w:val="false"/>
          <w:color w:val="auto"/>
        </w:rPr>
      </w:pPr>
      <w:r>
        <w:rPr>
          <w:rFonts w:ascii="Arial" w:cs="Arial" w:hAnsi="Arial"/>
          <w:b w:val="false"/>
          <w:bCs w:val="false"/>
          <w:color w:val="auto"/>
        </w:rPr>
        <w:t>All coaches involved with both individuals should be made aware of the concerns and</w:t>
      </w:r>
      <w:r>
        <w:rPr>
          <w:rFonts w:ascii="Arial" w:cs="Arial" w:hAnsi="Arial"/>
          <w:b w:val="false"/>
          <w:bCs w:val="false"/>
          <w:color w:val="auto"/>
        </w:rPr>
        <w:t xml:space="preserve"> </w:t>
      </w:r>
      <w:r>
        <w:rPr>
          <w:rFonts w:ascii="Arial" w:cs="Arial" w:hAnsi="Arial"/>
          <w:b w:val="false"/>
          <w:bCs w:val="false"/>
          <w:color w:val="auto"/>
        </w:rPr>
        <w:t>outcome of the process i.e. the warning.</w:t>
      </w:r>
    </w:p>
    <w:p>
      <w:pPr>
        <w:pStyle w:val="style4102"/>
        <w:rPr>
          <w:rFonts w:ascii="Arial" w:cs="Arial" w:hAnsi="Arial"/>
          <w:color w:val="auto"/>
        </w:rPr>
      </w:pPr>
    </w:p>
    <w:p>
      <w:pPr>
        <w:pStyle w:val="style4102"/>
        <w:rPr>
          <w:rFonts w:ascii="Arial" w:cs="Arial" w:hAnsi="Arial"/>
          <w:color w:val="auto"/>
        </w:rPr>
      </w:pPr>
      <w:r>
        <w:rPr>
          <w:rFonts w:ascii="Arial" w:cs="Arial" w:hAnsi="Arial"/>
          <w:color w:val="auto"/>
        </w:rPr>
        <w:t>Adult to Child bullying</w:t>
      </w:r>
    </w:p>
    <w:p>
      <w:pPr>
        <w:pStyle w:val="style4102"/>
        <w:numPr>
          <w:ilvl w:val="0"/>
          <w:numId w:val="18"/>
        </w:numPr>
        <w:rPr>
          <w:rFonts w:ascii="Arial" w:cs="Arial" w:hAnsi="Arial"/>
          <w:b w:val="false"/>
          <w:bCs w:val="false"/>
          <w:color w:val="auto"/>
        </w:rPr>
      </w:pPr>
      <w:r>
        <w:rPr>
          <w:rFonts w:ascii="Arial" w:cs="Arial" w:hAnsi="Arial"/>
          <w:b w:val="false"/>
          <w:bCs w:val="false"/>
          <w:color w:val="auto"/>
        </w:rPr>
        <w:t xml:space="preserve">This should be treated as a Safeguarding matter and </w:t>
      </w:r>
      <w:r>
        <w:rPr>
          <w:rFonts w:ascii="Arial" w:cs="Arial" w:hAnsi="Arial"/>
          <w:b w:val="false"/>
          <w:bCs w:val="false"/>
          <w:color w:val="auto"/>
        </w:rPr>
        <w:t>UK Athletics be informed and will advise on action to be taken where appropriate. This may include action by The</w:t>
      </w:r>
      <w:r>
        <w:rPr>
          <w:rFonts w:ascii="Arial" w:cs="Arial" w:hAnsi="Arial"/>
          <w:b w:val="false"/>
          <w:bCs w:val="false"/>
          <w:color w:val="auto"/>
        </w:rPr>
        <w:t xml:space="preserve"> UK Athletics</w:t>
      </w:r>
      <w:r>
        <w:rPr>
          <w:rFonts w:ascii="Arial" w:cs="Arial" w:hAnsi="Arial"/>
          <w:b w:val="false"/>
          <w:bCs w:val="false"/>
          <w:color w:val="auto"/>
        </w:rPr>
        <w:t xml:space="preserve"> Safeguarding Team.</w:t>
      </w:r>
    </w:p>
    <w:p>
      <w:pPr>
        <w:pStyle w:val="style4102"/>
        <w:numPr>
          <w:ilvl w:val="0"/>
          <w:numId w:val="18"/>
        </w:numPr>
        <w:rPr>
          <w:rFonts w:ascii="Arial" w:cs="Arial" w:hAnsi="Arial"/>
          <w:b w:val="false"/>
          <w:bCs w:val="false"/>
          <w:color w:val="auto"/>
        </w:rPr>
      </w:pPr>
      <w:r>
        <w:rPr>
          <w:rFonts w:ascii="Arial" w:cs="Arial" w:hAnsi="Arial"/>
          <w:b w:val="false"/>
          <w:bCs w:val="false"/>
          <w:color w:val="auto"/>
        </w:rPr>
        <w:t>It is likely that this will be investigated as a breach of the Code of Conduct as per the club Disciplinary Policy.</w:t>
      </w:r>
    </w:p>
    <w:p>
      <w:pPr>
        <w:pStyle w:val="style4102"/>
        <w:numPr>
          <w:ilvl w:val="0"/>
          <w:numId w:val="18"/>
        </w:numPr>
        <w:rPr>
          <w:rFonts w:ascii="Arial" w:cs="Arial" w:hAnsi="Arial"/>
          <w:b w:val="false"/>
          <w:bCs w:val="false"/>
          <w:color w:val="auto"/>
        </w:rPr>
      </w:pPr>
      <w:r>
        <w:rPr>
          <w:rFonts w:ascii="Arial" w:cs="Arial" w:hAnsi="Arial"/>
          <w:b w:val="false"/>
          <w:bCs w:val="false"/>
          <w:color w:val="auto"/>
        </w:rPr>
        <w:t>More serious cases may be referred to the Police and/or Children’s Social Care.</w:t>
      </w:r>
    </w:p>
    <w:p>
      <w:pPr>
        <w:pStyle w:val="style4102"/>
        <w:rPr>
          <w:rFonts w:ascii="Arial" w:cs="Arial" w:hAnsi="Arial"/>
          <w:b w:val="false"/>
          <w:bCs w:val="false"/>
          <w:color w:val="auto"/>
        </w:rPr>
      </w:pPr>
    </w:p>
    <w:p>
      <w:pPr>
        <w:pStyle w:val="style4102"/>
        <w:rPr>
          <w:rFonts w:ascii="Arial" w:cs="Arial" w:hAnsi="Arial"/>
          <w:b w:val="false"/>
          <w:bCs w:val="false"/>
          <w:color w:val="auto"/>
        </w:rPr>
      </w:pPr>
    </w:p>
    <w:p>
      <w:pPr>
        <w:pStyle w:val="style4102"/>
        <w:rPr>
          <w:rFonts w:ascii="Arial" w:cs="Arial" w:hAnsi="Arial"/>
          <w:color w:val="auto"/>
        </w:rPr>
      </w:pPr>
      <w:r>
        <w:rPr>
          <w:rFonts w:ascii="Arial" w:cs="Arial" w:hAnsi="Arial"/>
          <w:color w:val="auto"/>
        </w:rPr>
        <w:t>Adult to Adult bullying</w:t>
      </w:r>
    </w:p>
    <w:p>
      <w:pPr>
        <w:pStyle w:val="style4102"/>
        <w:numPr>
          <w:ilvl w:val="0"/>
          <w:numId w:val="21"/>
        </w:numPr>
        <w:rPr>
          <w:rFonts w:ascii="Arial" w:cs="Arial" w:hAnsi="Arial"/>
          <w:b w:val="false"/>
          <w:bCs w:val="false"/>
          <w:color w:val="auto"/>
        </w:rPr>
      </w:pPr>
      <w:r>
        <w:rPr>
          <w:rFonts w:ascii="Arial" w:cs="Arial" w:hAnsi="Arial"/>
          <w:b w:val="false"/>
          <w:bCs w:val="false"/>
          <w:color w:val="auto"/>
        </w:rPr>
        <w:t>This should be treated as an internal complaint of misconduct. A written complaint should be obtained from the victim by the Club Secretary and if considered valid the alleged bully should be asked for a written response.</w:t>
      </w:r>
    </w:p>
    <w:p>
      <w:pPr>
        <w:pStyle w:val="style4102"/>
        <w:numPr>
          <w:ilvl w:val="0"/>
          <w:numId w:val="21"/>
        </w:numPr>
        <w:rPr>
          <w:rFonts w:ascii="Arial" w:cs="Arial" w:hAnsi="Arial"/>
          <w:b w:val="false"/>
          <w:bCs w:val="false"/>
          <w:color w:val="auto"/>
        </w:rPr>
      </w:pPr>
      <w:r>
        <w:rPr>
          <w:rFonts w:ascii="Arial" w:cs="Arial" w:hAnsi="Arial"/>
          <w:b w:val="false"/>
          <w:bCs w:val="false"/>
          <w:color w:val="auto"/>
        </w:rPr>
        <w:t>Mediation and an early resolution with agreement to cease the behaviour may be possible.</w:t>
      </w:r>
    </w:p>
    <w:p>
      <w:pPr>
        <w:pStyle w:val="style4102"/>
        <w:numPr>
          <w:ilvl w:val="0"/>
          <w:numId w:val="21"/>
        </w:numPr>
        <w:rPr>
          <w:rFonts w:ascii="Arial" w:cs="Arial" w:hAnsi="Arial"/>
          <w:b w:val="false"/>
          <w:bCs w:val="false"/>
          <w:color w:val="auto"/>
        </w:rPr>
      </w:pPr>
      <w:r>
        <w:rPr>
          <w:rFonts w:ascii="Arial" w:cs="Arial" w:hAnsi="Arial"/>
          <w:b w:val="false"/>
          <w:bCs w:val="false"/>
          <w:color w:val="auto"/>
        </w:rPr>
        <w:t>If mediation does not work or is not appropriate, the complaint will then be investigated as a breach of the Code of Conduct as per the club Disciplinary Policy.</w:t>
      </w:r>
    </w:p>
    <w:p>
      <w:pPr>
        <w:pStyle w:val="style4102"/>
        <w:numPr>
          <w:ilvl w:val="0"/>
          <w:numId w:val="21"/>
        </w:numPr>
        <w:rPr>
          <w:rFonts w:ascii="Arial" w:cs="Arial" w:hAnsi="Arial"/>
          <w:b w:val="false"/>
          <w:bCs w:val="false"/>
          <w:color w:val="auto"/>
        </w:rPr>
      </w:pPr>
      <w:r>
        <w:rPr>
          <w:rFonts w:ascii="Arial" w:cs="Arial" w:hAnsi="Arial"/>
          <w:b w:val="false"/>
          <w:bCs w:val="false"/>
          <w:color w:val="auto"/>
        </w:rPr>
        <w:t xml:space="preserve">More serious cases may be referred to </w:t>
      </w:r>
      <w:r>
        <w:rPr>
          <w:rFonts w:ascii="Arial" w:cs="Arial" w:hAnsi="Arial"/>
          <w:b w:val="false"/>
          <w:bCs w:val="false"/>
          <w:color w:val="auto"/>
        </w:rPr>
        <w:t>England Athletics/Police.</w:t>
      </w:r>
    </w:p>
    <w:p>
      <w:pPr>
        <w:pStyle w:val="style4102"/>
        <w:rPr>
          <w:rFonts w:ascii="Arial" w:cs="Arial" w:hAnsi="Arial"/>
          <w:b w:val="false"/>
          <w:bCs w:val="false"/>
          <w:color w:val="auto"/>
        </w:rPr>
      </w:pPr>
    </w:p>
    <w:p>
      <w:pPr>
        <w:pStyle w:val="style4102"/>
        <w:rPr>
          <w:rFonts w:ascii="Arial" w:cs="Arial" w:hAnsi="Arial"/>
        </w:rPr>
      </w:pPr>
    </w:p>
    <w:p>
      <w:pPr>
        <w:pStyle w:val="style4102"/>
        <w:rPr>
          <w:rFonts w:ascii="Arial" w:cs="Arial" w:hAnsi="Arial"/>
        </w:rPr>
      </w:pPr>
      <w:r>
        <w:rPr>
          <w:rFonts w:ascii="Arial" w:cs="Arial" w:hAnsi="Arial"/>
        </w:rPr>
        <w:t>PREVENTION</w:t>
      </w:r>
    </w:p>
    <w:p>
      <w:pPr>
        <w:pStyle w:val="style4102"/>
        <w:numPr>
          <w:ilvl w:val="0"/>
          <w:numId w:val="9"/>
        </w:numPr>
        <w:rPr>
          <w:rFonts w:ascii="Arial" w:cs="Arial" w:hAnsi="Arial"/>
          <w:b w:val="false"/>
          <w:bCs w:val="false"/>
          <w:color w:val="auto"/>
        </w:rPr>
      </w:pPr>
      <w:r>
        <w:rPr>
          <w:rFonts w:ascii="Arial" w:cs="Arial" w:hAnsi="Arial"/>
          <w:b w:val="false"/>
          <w:bCs w:val="false"/>
          <w:color w:val="auto"/>
        </w:rPr>
        <w:t>The club will have a written constitution, which includes what is acceptable and proper</w:t>
      </w:r>
      <w:r>
        <w:rPr>
          <w:rFonts w:ascii="Arial" w:cs="Arial" w:hAnsi="Arial"/>
          <w:b w:val="false"/>
          <w:bCs w:val="false"/>
          <w:color w:val="auto"/>
        </w:rPr>
        <w:t xml:space="preserve"> </w:t>
      </w:r>
      <w:r>
        <w:rPr>
          <w:rFonts w:ascii="Arial" w:cs="Arial" w:hAnsi="Arial"/>
          <w:b w:val="false"/>
          <w:bCs w:val="false"/>
          <w:color w:val="auto"/>
        </w:rPr>
        <w:t>behaviour for all members, of which the Anti-Bullying Policy is one part.</w:t>
      </w:r>
    </w:p>
    <w:p>
      <w:pPr>
        <w:pStyle w:val="style4102"/>
        <w:numPr>
          <w:ilvl w:val="0"/>
          <w:numId w:val="9"/>
        </w:numPr>
        <w:rPr>
          <w:rFonts w:ascii="Arial" w:cs="Arial" w:hAnsi="Arial"/>
          <w:b w:val="false"/>
          <w:bCs w:val="false"/>
          <w:color w:val="auto"/>
        </w:rPr>
      </w:pPr>
      <w:r>
        <w:rPr>
          <w:rFonts w:ascii="Arial" w:cs="Arial" w:hAnsi="Arial"/>
          <w:b w:val="false"/>
          <w:bCs w:val="false"/>
          <w:color w:val="auto"/>
        </w:rPr>
        <w:t xml:space="preserve">All club members and parents/carers will sign to accept the constitution </w:t>
      </w:r>
      <w:r>
        <w:rPr>
          <w:rFonts w:ascii="Arial" w:cs="Arial" w:hAnsi="Arial"/>
          <w:b w:val="false"/>
          <w:bCs w:val="false"/>
          <w:color w:val="auto"/>
        </w:rPr>
        <w:t xml:space="preserve">and the relevant code of conduct </w:t>
      </w:r>
      <w:r>
        <w:rPr>
          <w:rFonts w:ascii="Arial" w:cs="Arial" w:hAnsi="Arial"/>
          <w:b w:val="false"/>
          <w:bCs w:val="false"/>
          <w:color w:val="auto"/>
        </w:rPr>
        <w:t>upon joining the club.</w:t>
      </w:r>
    </w:p>
    <w:p>
      <w:pPr>
        <w:pStyle w:val="style4102"/>
        <w:numPr>
          <w:ilvl w:val="0"/>
          <w:numId w:val="9"/>
        </w:numPr>
        <w:rPr>
          <w:rFonts w:ascii="Arial" w:cs="Arial" w:hAnsi="Arial"/>
          <w:b w:val="false"/>
          <w:bCs w:val="false"/>
          <w:color w:val="auto"/>
        </w:rPr>
      </w:pPr>
      <w:r>
        <w:rPr>
          <w:rFonts w:ascii="Arial" w:cs="Arial" w:hAnsi="Arial"/>
          <w:b w:val="false"/>
          <w:bCs w:val="false"/>
          <w:color w:val="auto"/>
        </w:rPr>
        <w:t>The Club Welfare Officer will raise awareness about bullying and why it matters, and if</w:t>
      </w:r>
      <w:r>
        <w:rPr>
          <w:rFonts w:ascii="Arial" w:cs="Arial" w:hAnsi="Arial"/>
          <w:b w:val="false"/>
          <w:bCs w:val="false"/>
          <w:color w:val="auto"/>
        </w:rPr>
        <w:t xml:space="preserve"> </w:t>
      </w:r>
      <w:r>
        <w:rPr>
          <w:rFonts w:ascii="Arial" w:cs="Arial" w:hAnsi="Arial"/>
          <w:b w:val="false"/>
          <w:bCs w:val="false"/>
          <w:color w:val="auto"/>
        </w:rPr>
        <w:t>issues of bullying arise in the club, will consider meeting with members to discuss the</w:t>
      </w:r>
      <w:r>
        <w:rPr>
          <w:rFonts w:ascii="Arial" w:cs="Arial" w:hAnsi="Arial"/>
          <w:b w:val="false"/>
          <w:bCs w:val="false"/>
          <w:color w:val="auto"/>
        </w:rPr>
        <w:t xml:space="preserve"> </w:t>
      </w:r>
      <w:r>
        <w:rPr>
          <w:rFonts w:ascii="Arial" w:cs="Arial" w:hAnsi="Arial"/>
          <w:b w:val="false"/>
          <w:bCs w:val="false"/>
          <w:color w:val="auto"/>
        </w:rPr>
        <w:t>issue openly and constructively.</w:t>
      </w:r>
    </w:p>
    <w:p>
      <w:pPr>
        <w:pStyle w:val="style4102"/>
        <w:rPr>
          <w:rFonts w:ascii="Arial" w:cs="Arial" w:hAnsi="Arial"/>
        </w:rPr>
      </w:pPr>
    </w:p>
    <w:p>
      <w:pPr>
        <w:pStyle w:val="style4102"/>
        <w:rPr>
          <w:rFonts w:ascii="Arial" w:cs="Arial" w:hAnsi="Arial"/>
        </w:rPr>
      </w:pPr>
      <w:r>
        <w:rPr>
          <w:rFonts w:ascii="Arial" w:cs="Arial" w:hAnsi="Arial"/>
        </w:rPr>
        <w:t>Related policies and procedures</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Club Constitution</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Child Safeguarding Policy</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Adult Safeguarding Policy</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Codes of Conduct</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Club Grievance and Disciplinary Policy</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Club Inclusion Policy</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Club Social Media Policy</w:t>
      </w:r>
    </w:p>
    <w:p>
      <w:pPr>
        <w:pStyle w:val="style4106"/>
        <w:rPr>
          <w:rFonts w:ascii="Arial" w:cs="Arial" w:hAnsi="Arial"/>
          <w:sz w:val="20"/>
          <w:szCs w:val="20"/>
        </w:rPr>
      </w:pPr>
    </w:p>
    <w:p>
      <w:pPr>
        <w:pStyle w:val="style4102"/>
        <w:rPr>
          <w:rFonts w:ascii="Arial" w:cs="Arial" w:hAnsi="Arial"/>
        </w:rPr>
      </w:pPr>
      <w:r>
        <w:rPr>
          <w:rFonts w:ascii="Arial" w:cs="Arial" w:hAnsi="Arial"/>
        </w:rPr>
        <w:t>Useful contact</w:t>
      </w:r>
    </w:p>
    <w:p>
      <w:pPr>
        <w:pStyle w:val="style4106"/>
        <w:numPr>
          <w:ilvl w:val="0"/>
          <w:numId w:val="9"/>
        </w:numPr>
        <w:spacing w:after="0" w:lineRule="auto" w:line="240"/>
        <w:ind w:left="714" w:hanging="357"/>
        <w:rPr>
          <w:rFonts w:ascii="Arial" w:cs="Arial" w:hAnsi="Arial"/>
          <w:sz w:val="24"/>
          <w:szCs w:val="24"/>
          <w:highlight w:val="yellow"/>
        </w:rPr>
      </w:pPr>
      <w:r>
        <w:rPr>
          <w:rFonts w:ascii="Arial" w:cs="Arial" w:hAnsi="Arial"/>
          <w:sz w:val="24"/>
          <w:szCs w:val="24"/>
          <w:highlight w:val="yellow"/>
        </w:rPr>
        <w:t>LEANNE MOHAN</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UKA 07920 532552/ safeguarding@uka.org.uk</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EA welfare@englandathletics.org</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NSPCC Helpline 0808 800 5000</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Childline 0800 1111 / www.childline.org.uk</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Kidscape www.kidscape.org.uk</w:t>
      </w:r>
    </w:p>
    <w:p>
      <w:pPr>
        <w:pStyle w:val="style4106"/>
        <w:numPr>
          <w:ilvl w:val="0"/>
          <w:numId w:val="9"/>
        </w:numPr>
        <w:spacing w:after="0" w:lineRule="auto" w:line="240"/>
        <w:ind w:left="714" w:hanging="357"/>
        <w:rPr>
          <w:rFonts w:ascii="Arial" w:cs="Arial" w:hAnsi="Arial"/>
          <w:sz w:val="24"/>
          <w:szCs w:val="24"/>
        </w:rPr>
      </w:pPr>
      <w:r>
        <w:rPr>
          <w:rFonts w:ascii="Arial" w:cs="Arial" w:hAnsi="Arial"/>
          <w:sz w:val="24"/>
          <w:szCs w:val="24"/>
        </w:rPr>
        <w:t>Anti-Bullying Alliance www.antibullyingalliance.org</w:t>
      </w:r>
    </w:p>
    <w:sectPr>
      <w:headerReference w:type="default" r:id="rId2"/>
      <w:footerReference w:type="even" r:id="rId3"/>
      <w:footerReference w:type="default" r:id="rId4"/>
      <w:pgSz w:w="11900" w:h="16840" w:orient="portrait"/>
      <w:pgMar w:top="2438" w:right="907" w:bottom="1474" w:left="907" w:header="720" w:footer="720" w:gutter="0"/>
      <w:cols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Lato">
    <w:altName w:val="Lato"/>
    <w:panose1 w:val="020f0502020002030203"/>
    <w:charset w:val="00"/>
    <w:family w:val="swiss"/>
    <w:pitch w:val="variable"/>
    <w:sig w:usb0="E10002FF" w:usb1="5000ECFF" w:usb2="00000021" w:usb3="00000000" w:csb0="0000019F" w:csb1="00000000"/>
  </w:font>
  <w:font w:name="Aptos Display">
    <w:altName w:val="Aptos Display"/>
    <w:panose1 w:val="020b0004020002020204"/>
    <w:charset w:val="00"/>
    <w:family w:val="swiss"/>
    <w:pitch w:val="variable"/>
    <w:sig w:usb0="20000287" w:usb1="00000003" w:usb2="00000000" w:usb3="00000000" w:csb0="0000019F" w:csb1="00000000"/>
  </w:font>
  <w:font w:name="Aptos">
    <w:altName w:val="Aptos"/>
    <w:panose1 w:val="020b0004020002020204"/>
    <w:charset w:val="00"/>
    <w:family w:val="swiss"/>
    <w:pitch w:val="variable"/>
    <w:sig w:usb0="20000287" w:usb1="00000003"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none"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513"/>
        <w:tab w:val="clear" w:pos="9026"/>
      </w:tabs>
      <w:ind w:right="360"/>
      <w:rPr/>
    </w:pPr>
    <w:r>
      <w:rPr>
        <w:noProof/>
      </w:rPr>
      <mc:AlternateContent>
        <mc:Choice Requires="wps">
          <w:drawing>
            <wp:anchor distT="0" distB="0" distL="0" distR="0" simplePos="false" relativeHeight="4" behindDoc="false" locked="false" layoutInCell="true" allowOverlap="true">
              <wp:simplePos x="0" y="0"/>
              <wp:positionH relativeFrom="column">
                <wp:posOffset>49530</wp:posOffset>
              </wp:positionH>
              <wp:positionV relativeFrom="paragraph">
                <wp:posOffset>-102235</wp:posOffset>
              </wp:positionV>
              <wp:extent cx="4798060" cy="228600"/>
              <wp:effectExtent l="0" t="0" r="0" b="0"/>
              <wp:wrapNone/>
              <wp:docPr id="4099"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98060" cy="228600"/>
                      </a:xfrm>
                      <a:prstGeom prst="rect"/>
                      <a:ln>
                        <a:noFill/>
                      </a:ln>
                    </wps:spPr>
                    <wps:txbx id="4099">
                      <w:txbxContent>
                        <w:p>
                          <w:pPr>
                            <w:pStyle w:val="style0"/>
                            <w:spacing w:lineRule="exact" w:line="280"/>
                            <w:rPr>
                              <w:rFonts w:ascii="Arial" w:cs="Arial" w:hAnsi="Arial"/>
                              <w:color w:val="3c3c3c"/>
                              <w:spacing w:val="2"/>
                            </w:rPr>
                          </w:pPr>
                          <w:r>
                            <w:rPr>
                              <w:rFonts w:ascii="Arial" w:cs="Arial" w:hAnsi="Arial"/>
                              <w:b/>
                              <w:bCs/>
                              <w:color w:val="3c3c3c"/>
                              <w:spacing w:val="2"/>
                            </w:rPr>
                            <w:t xml:space="preserve">Club </w:t>
                          </w:r>
                          <w:r>
                            <w:rPr>
                              <w:rFonts w:ascii="Arial" w:cs="Arial" w:hAnsi="Arial"/>
                              <w:b/>
                              <w:bCs/>
                              <w:color w:val="3c3c3c"/>
                              <w:spacing w:val="2"/>
                            </w:rPr>
                            <w:t>template</w:t>
                          </w:r>
                          <w:r>
                            <w:rPr>
                              <w:rFonts w:ascii="Arial" w:cs="Arial" w:hAnsi="Arial"/>
                              <w:color w:val="3c3c3c"/>
                              <w:spacing w:val="2"/>
                            </w:rPr>
                            <w:t xml:space="preserve"> | </w:t>
                          </w:r>
                          <w:r>
                            <w:rPr>
                              <w:rFonts w:ascii="Arial" w:cs="Arial" w:hAnsi="Arial"/>
                              <w:color w:val="3c3c3c"/>
                              <w:spacing w:val="2"/>
                            </w:rPr>
                            <w:t>Privacy</w:t>
                          </w:r>
                          <w:r>
                            <w:rPr>
                              <w:rFonts w:ascii="Arial" w:cs="Arial" w:hAnsi="Arial"/>
                              <w:color w:val="3c3c3c"/>
                              <w:spacing w:val="2"/>
                            </w:rPr>
                            <w:t xml:space="preserve"> notice</w:t>
                          </w:r>
                        </w:p>
                      </w:txbxContent>
                    </wps:txbx>
                    <wps:bodyPr lIns="0" rIns="0" tIns="0" bIns="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4099" filled="f" stroked="f" style="position:absolute;margin-left:3.9pt;margin-top:-8.05pt;width:377.8pt;height:18.0pt;z-index:4;mso-position-horizontal-relative:text;mso-position-vertical-relative:text;mso-width-percent:0;mso-height-percent:0;mso-width-relative:margin;mso-height-relative:margin;mso-wrap-distance-left:0.0pt;mso-wrap-distance-right:0.0pt;visibility:visible;">
              <v:stroke on="f"/>
              <v:fill/>
              <v:textbox inset="0.0pt,0.0pt,0.0pt,0.0pt">
                <w:txbxContent>
                  <w:p>
                    <w:pPr>
                      <w:pStyle w:val="style0"/>
                      <w:spacing w:lineRule="exact" w:line="280"/>
                      <w:rPr>
                        <w:rFonts w:ascii="Arial" w:cs="Arial" w:hAnsi="Arial"/>
                        <w:color w:val="3c3c3c"/>
                        <w:spacing w:val="2"/>
                      </w:rPr>
                    </w:pPr>
                    <w:r>
                      <w:rPr>
                        <w:rFonts w:ascii="Arial" w:cs="Arial" w:hAnsi="Arial"/>
                        <w:b/>
                        <w:bCs/>
                        <w:color w:val="3c3c3c"/>
                        <w:spacing w:val="2"/>
                      </w:rPr>
                      <w:t xml:space="preserve">Club </w:t>
                    </w:r>
                    <w:r>
                      <w:rPr>
                        <w:rFonts w:ascii="Arial" w:cs="Arial" w:hAnsi="Arial"/>
                        <w:b/>
                        <w:bCs/>
                        <w:color w:val="3c3c3c"/>
                        <w:spacing w:val="2"/>
                      </w:rPr>
                      <w:t>template</w:t>
                    </w:r>
                    <w:r>
                      <w:rPr>
                        <w:rFonts w:ascii="Arial" w:cs="Arial" w:hAnsi="Arial"/>
                        <w:color w:val="3c3c3c"/>
                        <w:spacing w:val="2"/>
                      </w:rPr>
                      <w:t xml:space="preserve"> | </w:t>
                    </w:r>
                    <w:r>
                      <w:rPr>
                        <w:rFonts w:ascii="Arial" w:cs="Arial" w:hAnsi="Arial"/>
                        <w:color w:val="3c3c3c"/>
                        <w:spacing w:val="2"/>
                      </w:rPr>
                      <w:t>Privacy</w:t>
                    </w:r>
                    <w:r>
                      <w:rPr>
                        <w:rFonts w:ascii="Arial" w:cs="Arial" w:hAnsi="Arial"/>
                        <w:color w:val="3c3c3c"/>
                        <w:spacing w:val="2"/>
                      </w:rPr>
                      <w:t xml:space="preserve"> notice</w:t>
                    </w:r>
                  </w:p>
                </w:txbxContent>
              </v:textbox>
            </v:rect>
          </w:pict>
        </mc:Fallback>
      </mc:AlternateContent>
    </w:r>
    <w:r>
      <w:rPr>
        <w:noProof/>
      </w:rPr>
      <mc:AlternateContent>
        <mc:Choice Requires="wps">
          <w:drawing>
            <wp:anchor distT="0" distB="0" distL="0" distR="0" simplePos="false" relativeHeight="6" behindDoc="false" locked="false" layoutInCell="true" allowOverlap="true">
              <wp:simplePos x="0" y="0"/>
              <wp:positionH relativeFrom="column">
                <wp:posOffset>14605</wp:posOffset>
              </wp:positionH>
              <wp:positionV relativeFrom="paragraph">
                <wp:posOffset>-266066</wp:posOffset>
              </wp:positionV>
              <wp:extent cx="6128385" cy="0"/>
              <wp:effectExtent l="0" t="0" r="0" b="0"/>
              <wp:wrapNone/>
              <wp:docPr id="4100"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28385" cy="0"/>
                      </a:xfrm>
                      <a:prstGeom prst="line"/>
                      <a:ln cmpd="sng" cap="flat" w="3175">
                        <a:solidFill>
                          <a:srgbClr val="3c3c3c"/>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4100" filled="f" stroked="t" from="1.1500001pt,-20.950077pt" to="483.69998pt,-20.950077pt" style="position:absolute;z-index:6;mso-position-horizontal-relative:text;mso-position-vertical-relative:text;mso-width-percent:0;mso-height-percent:0;mso-width-relative:margin;mso-height-relative:margin;mso-wrap-distance-left:0.0pt;mso-wrap-distance-right:0.0pt;visibility:visible;">
              <v:stroke joinstyle="miter" color="#3c3c3c" weight="0.25pt"/>
              <v:fill/>
            </v:line>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column">
                <wp:posOffset>5993765</wp:posOffset>
              </wp:positionH>
              <wp:positionV relativeFrom="paragraph">
                <wp:posOffset>-350520</wp:posOffset>
              </wp:positionV>
              <wp:extent cx="415925" cy="247015"/>
              <wp:effectExtent l="0" t="0" r="0" b="0"/>
              <wp:wrapNone/>
              <wp:docPr id="4101"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5925" cy="247015"/>
                      </a:xfrm>
                      <a:prstGeom prst="rect"/>
                      <a:ln>
                        <a:noFill/>
                      </a:ln>
                    </wps:spPr>
                    <wps:txbx id="4101">
                      <w:txbxContent>
                        <w:p>
                          <w:pPr>
                            <w:pStyle w:val="style32"/>
                            <w:jc w:val="right"/>
                            <w:rPr>
                              <w:rStyle w:val="style41"/>
                              <w:rFonts w:ascii="Arial" w:cs="Arial" w:hAnsi="Arial"/>
                              <w:color w:val="3c3c3c"/>
                            </w:rPr>
                          </w:pPr>
                          <w:r>
                            <w:rPr>
                              <w:rStyle w:val="style41"/>
                              <w:rFonts w:ascii="Arial" w:cs="Arial" w:hAnsi="Arial"/>
                              <w:color w:val="3c3c3c"/>
                            </w:rPr>
                            <w:fldChar w:fldCharType="begin"/>
                          </w:r>
                          <w:r>
                            <w:rPr>
                              <w:rStyle w:val="style41"/>
                              <w:rFonts w:ascii="Arial" w:cs="Arial" w:hAnsi="Arial"/>
                              <w:color w:val="3c3c3c"/>
                            </w:rPr>
                            <w:instrText xml:space="preserve">PAGE  </w:instrText>
                          </w:r>
                          <w:r>
                            <w:rPr>
                              <w:rStyle w:val="style41"/>
                              <w:rFonts w:ascii="Arial" w:cs="Arial" w:hAnsi="Arial"/>
                              <w:color w:val="3c3c3c"/>
                            </w:rPr>
                            <w:fldChar w:fldCharType="separate"/>
                          </w:r>
                          <w:r>
                            <w:rPr>
                              <w:rStyle w:val="style41"/>
                              <w:rFonts w:ascii="Arial" w:cs="Arial" w:hAnsi="Arial"/>
                              <w:noProof/>
                              <w:color w:val="3c3c3c"/>
                            </w:rPr>
                            <w:t>1</w:t>
                          </w:r>
                          <w:r>
                            <w:rPr>
                              <w:rStyle w:val="style41"/>
                              <w:rFonts w:ascii="Arial" w:cs="Arial" w:hAnsi="Arial"/>
                              <w:color w:val="3c3c3c"/>
                            </w:rPr>
                            <w:fldChar w:fldCharType="end"/>
                          </w:r>
                        </w:p>
                        <w:p>
                          <w:pPr>
                            <w:pStyle w:val="style0"/>
                            <w:spacing w:lineRule="exact" w:line="280"/>
                            <w:rPr>
                              <w:rFonts w:ascii="Lato" w:hAnsi="Lato"/>
                              <w:color w:val="3c3c3c"/>
                              <w:spacing w:val="2"/>
                            </w:rPr>
                          </w:pPr>
                        </w:p>
                      </w:txbxContent>
                    </wps:txbx>
                    <wps:bodyPr lIns="0" rIns="0" tIns="0" bIns="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4101" filled="f" stroked="f" style="position:absolute;margin-left:471.95pt;margin-top:-27.6pt;width:32.75pt;height:19.45pt;z-index:5;mso-position-horizontal-relative:text;mso-position-vertical-relative:text;mso-width-percent:0;mso-height-percent:0;mso-width-relative:margin;mso-height-relative:margin;mso-wrap-distance-left:0.0pt;mso-wrap-distance-right:0.0pt;visibility:visible;">
              <v:stroke on="f"/>
              <v:fill/>
              <v:textbox inset="0.0pt,0.0pt,0.0pt,0.0pt">
                <w:txbxContent>
                  <w:p>
                    <w:pPr>
                      <w:pStyle w:val="style32"/>
                      <w:jc w:val="right"/>
                      <w:rPr>
                        <w:rStyle w:val="style41"/>
                        <w:rFonts w:ascii="Arial" w:cs="Arial" w:hAnsi="Arial"/>
                        <w:color w:val="3c3c3c"/>
                      </w:rPr>
                    </w:pPr>
                    <w:r>
                      <w:rPr>
                        <w:rStyle w:val="style41"/>
                        <w:rFonts w:ascii="Arial" w:cs="Arial" w:hAnsi="Arial"/>
                        <w:color w:val="3c3c3c"/>
                      </w:rPr>
                      <w:fldChar w:fldCharType="begin"/>
                    </w:r>
                    <w:r>
                      <w:rPr>
                        <w:rStyle w:val="style41"/>
                        <w:rFonts w:ascii="Arial" w:cs="Arial" w:hAnsi="Arial"/>
                        <w:color w:val="3c3c3c"/>
                      </w:rPr>
                      <w:instrText xml:space="preserve">PAGE  </w:instrText>
                    </w:r>
                    <w:r>
                      <w:rPr>
                        <w:rStyle w:val="style41"/>
                        <w:rFonts w:ascii="Arial" w:cs="Arial" w:hAnsi="Arial"/>
                        <w:color w:val="3c3c3c"/>
                      </w:rPr>
                      <w:fldChar w:fldCharType="separate"/>
                    </w:r>
                    <w:r>
                      <w:rPr>
                        <w:rStyle w:val="style41"/>
                        <w:rFonts w:ascii="Arial" w:cs="Arial" w:hAnsi="Arial"/>
                        <w:noProof/>
                        <w:color w:val="3c3c3c"/>
                      </w:rPr>
                      <w:t>1</w:t>
                    </w:r>
                    <w:r>
                      <w:rPr>
                        <w:rStyle w:val="style41"/>
                        <w:rFonts w:ascii="Arial" w:cs="Arial" w:hAnsi="Arial"/>
                        <w:color w:val="3c3c3c"/>
                      </w:rPr>
                      <w:fldChar w:fldCharType="end"/>
                    </w:r>
                  </w:p>
                  <w:p>
                    <w:pPr>
                      <w:pStyle w:val="style0"/>
                      <w:spacing w:lineRule="exact" w:line="280"/>
                      <w:rPr>
                        <w:rFonts w:ascii="Lato" w:hAnsi="Lato"/>
                        <w:color w:val="3c3c3c"/>
                        <w:spacing w:val="2"/>
                      </w:rPr>
                    </w:pPr>
                  </w:p>
                </w:txbxContent>
              </v:textbox>
            </v:rect>
          </w:pict>
        </mc:Fallback>
      </mc:AlternateContent>
    </w:r>
    <w: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mc:AlternateContent>
        <mc:Choice Requires="wps">
          <w:drawing>
            <wp:anchor distT="0" distB="0" distL="0" distR="0" simplePos="false" relativeHeight="2" behindDoc="false" locked="false" layoutInCell="true" allowOverlap="true">
              <wp:simplePos x="0" y="0"/>
              <wp:positionH relativeFrom="margin">
                <wp:align>left</wp:align>
              </wp:positionH>
              <wp:positionV relativeFrom="paragraph">
                <wp:posOffset>99060</wp:posOffset>
              </wp:positionV>
              <wp:extent cx="2400300" cy="228600"/>
              <wp:effectExtent l="0" t="0" r="0" b="0"/>
              <wp:wrapNone/>
              <wp:docPr id="4097"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00300" cy="228600"/>
                      </a:xfrm>
                      <a:prstGeom prst="rect"/>
                      <a:ln>
                        <a:noFill/>
                      </a:ln>
                    </wps:spPr>
                    <wps:txbx id="4097">
                      <w:txbxContent>
                        <w:p>
                          <w:pPr>
                            <w:pStyle w:val="style0"/>
                            <w:spacing w:lineRule="exact" w:line="280"/>
                            <w:rPr>
                              <w:rFonts w:ascii="Arial" w:cs="Arial" w:hAnsi="Arial"/>
                              <w:color w:val="3c3c3c"/>
                              <w:spacing w:val="10"/>
                              <w:sz w:val="28"/>
                              <w:szCs w:val="28"/>
                            </w:rPr>
                          </w:pPr>
                          <w:r>
                            <w:rPr>
                              <w:rFonts w:ascii="Arial" w:cs="Arial" w:hAnsi="Arial"/>
                              <w:color w:val="3c3c3c"/>
                              <w:spacing w:val="10"/>
                              <w:sz w:val="28"/>
                              <w:szCs w:val="28"/>
                            </w:rPr>
                            <w:t>V</w:t>
                          </w:r>
                          <w:r>
                            <w:rPr>
                              <w:rFonts w:ascii="Arial" w:cs="Arial" w:hAnsi="Arial"/>
                              <w:color w:val="3c3c3c"/>
                              <w:spacing w:val="10"/>
                              <w:sz w:val="28"/>
                              <w:szCs w:val="28"/>
                            </w:rPr>
                            <w:t>2</w:t>
                          </w:r>
                          <w:r>
                            <w:rPr>
                              <w:rFonts w:ascii="Arial" w:cs="Arial" w:hAnsi="Arial"/>
                              <w:color w:val="3c3c3c"/>
                              <w:spacing w:val="10"/>
                              <w:sz w:val="28"/>
                              <w:szCs w:val="28"/>
                            </w:rPr>
                            <w:t xml:space="preserve"> | </w:t>
                          </w:r>
                          <w:r>
                            <w:rPr>
                              <w:rFonts w:ascii="Arial" w:cs="Arial" w:hAnsi="Arial"/>
                              <w:color w:val="3c3c3c"/>
                              <w:spacing w:val="10"/>
                              <w:sz w:val="28"/>
                              <w:szCs w:val="28"/>
                            </w:rPr>
                            <w:t>November</w:t>
                          </w:r>
                          <w:r>
                            <w:rPr>
                              <w:rFonts w:ascii="Arial" w:cs="Arial" w:hAnsi="Arial"/>
                              <w:color w:val="3c3c3c"/>
                              <w:spacing w:val="10"/>
                              <w:sz w:val="28"/>
                              <w:szCs w:val="28"/>
                            </w:rPr>
                            <w:t xml:space="preserve"> 202</w:t>
                          </w:r>
                          <w:r>
                            <w:rPr>
                              <w:rFonts w:ascii="Arial" w:cs="Arial" w:hAnsi="Arial"/>
                              <w:color w:val="3c3c3c"/>
                              <w:spacing w:val="10"/>
                              <w:sz w:val="28"/>
                              <w:szCs w:val="28"/>
                            </w:rPr>
                            <w:t>3</w:t>
                          </w:r>
                        </w:p>
                      </w:txbxContent>
                    </wps:txbx>
                    <wps:bodyPr lIns="0" rIns="0" tIns="0" bIns="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4097" filled="f" stroked="f" style="position:absolute;margin-left:0.0pt;margin-top:7.8pt;width:189.0pt;height:18.0pt;z-index:2;mso-position-horizontal:left;mso-position-horizontal-relative:margin;mso-position-vertical-relative:text;mso-width-percent:0;mso-height-percent:0;mso-width-relative:page;mso-height-relative:margin;mso-wrap-distance-left:0.0pt;mso-wrap-distance-right:0.0pt;visibility:visible;">
              <v:stroke on="f"/>
              <v:fill/>
              <v:textbox inset="0.0pt,0.0pt,0.0pt,0.0pt">
                <w:txbxContent>
                  <w:p>
                    <w:pPr>
                      <w:pStyle w:val="style0"/>
                      <w:spacing w:lineRule="exact" w:line="280"/>
                      <w:rPr>
                        <w:rFonts w:ascii="Arial" w:cs="Arial" w:hAnsi="Arial"/>
                        <w:color w:val="3c3c3c"/>
                        <w:spacing w:val="10"/>
                        <w:sz w:val="28"/>
                        <w:szCs w:val="28"/>
                      </w:rPr>
                    </w:pPr>
                    <w:r>
                      <w:rPr>
                        <w:rFonts w:ascii="Arial" w:cs="Arial" w:hAnsi="Arial"/>
                        <w:color w:val="3c3c3c"/>
                        <w:spacing w:val="10"/>
                        <w:sz w:val="28"/>
                        <w:szCs w:val="28"/>
                      </w:rPr>
                      <w:t>V</w:t>
                    </w:r>
                    <w:r>
                      <w:rPr>
                        <w:rFonts w:ascii="Arial" w:cs="Arial" w:hAnsi="Arial"/>
                        <w:color w:val="3c3c3c"/>
                        <w:spacing w:val="10"/>
                        <w:sz w:val="28"/>
                        <w:szCs w:val="28"/>
                      </w:rPr>
                      <w:t>2</w:t>
                    </w:r>
                    <w:r>
                      <w:rPr>
                        <w:rFonts w:ascii="Arial" w:cs="Arial" w:hAnsi="Arial"/>
                        <w:color w:val="3c3c3c"/>
                        <w:spacing w:val="10"/>
                        <w:sz w:val="28"/>
                        <w:szCs w:val="28"/>
                      </w:rPr>
                      <w:t xml:space="preserve"> | </w:t>
                    </w:r>
                    <w:r>
                      <w:rPr>
                        <w:rFonts w:ascii="Arial" w:cs="Arial" w:hAnsi="Arial"/>
                        <w:color w:val="3c3c3c"/>
                        <w:spacing w:val="10"/>
                        <w:sz w:val="28"/>
                        <w:szCs w:val="28"/>
                      </w:rPr>
                      <w:t>November</w:t>
                    </w:r>
                    <w:r>
                      <w:rPr>
                        <w:rFonts w:ascii="Arial" w:cs="Arial" w:hAnsi="Arial"/>
                        <w:color w:val="3c3c3c"/>
                        <w:spacing w:val="10"/>
                        <w:sz w:val="28"/>
                        <w:szCs w:val="28"/>
                      </w:rPr>
                      <w:t xml:space="preserve"> 202</w:t>
                    </w:r>
                    <w:r>
                      <w:rPr>
                        <w:rFonts w:ascii="Arial" w:cs="Arial" w:hAnsi="Arial"/>
                        <w:color w:val="3c3c3c"/>
                        <w:spacing w:val="10"/>
                        <w:sz w:val="28"/>
                        <w:szCs w:val="28"/>
                      </w:rPr>
                      <w:t>3</w:t>
                    </w:r>
                  </w:p>
                </w:txbxContent>
              </v:textbox>
            </v:rect>
          </w:pict>
        </mc:Fallback>
      </mc:AlternateContent>
    </w:r>
    <w:r>
      <w:rPr>
        <w:noProof/>
      </w:rPr>
      <w:drawing>
        <wp:anchor distT="0" distB="0" distL="0" distR="0" simplePos="false" relativeHeight="3" behindDoc="true" locked="false" layoutInCell="true" allowOverlap="true">
          <wp:simplePos x="0" y="0"/>
          <wp:positionH relativeFrom="page">
            <wp:posOffset>4694555</wp:posOffset>
          </wp:positionH>
          <wp:positionV relativeFrom="page">
            <wp:posOffset>314325</wp:posOffset>
          </wp:positionV>
          <wp:extent cx="2242819" cy="765810"/>
          <wp:effectExtent l="0" t="0" r="0" b="0"/>
          <wp:wrapNone/>
          <wp:docPr id="409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l="0" t="0" r="0" b="0"/>
                  <a:stretch/>
                </pic:blipFill>
                <pic:spPr>
                  <a:xfrm rot="0">
                    <a:off x="0" y="0"/>
                    <a:ext cx="2242819" cy="765810"/>
                  </a:xfrm>
                  <a:prstGeom prst="rec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74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9B8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782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2DE68AA"/>
    <w:lvl w:ilvl="0" w:tplc="CCCAFA2E">
      <w:start w:val="1"/>
      <w:numFmt w:val="decimal"/>
      <w:pStyle w:val="style4105"/>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5">
    <w:nsid w:val="00000005"/>
    <w:multiLevelType w:val="hybridMultilevel"/>
    <w:tmpl w:val="608064EE"/>
    <w:lvl w:ilvl="0" w:tplc="5B6A79B6">
      <w:start w:val="1"/>
      <w:numFmt w:val="bullet"/>
      <w:pStyle w:val="style4104"/>
      <w:lvlText w:val=""/>
      <w:lvlJc w:val="left"/>
      <w:pPr>
        <w:ind w:left="2234" w:hanging="360"/>
      </w:pPr>
      <w:rPr>
        <w:rFonts w:ascii="Symbol" w:hAnsi="Symbol" w:hint="default"/>
        <w:color w:val="ff0000"/>
      </w:rPr>
    </w:lvl>
    <w:lvl w:ilvl="1" w:tplc="08090003" w:tentative="1">
      <w:start w:val="1"/>
      <w:numFmt w:val="bullet"/>
      <w:lvlText w:val="o"/>
      <w:lvlJc w:val="left"/>
      <w:pPr>
        <w:ind w:left="2954" w:hanging="360"/>
      </w:pPr>
      <w:rPr>
        <w:rFonts w:ascii="Courier New" w:cs="Courier New" w:hAnsi="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cs="Courier New" w:hAnsi="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cs="Courier New" w:hAnsi="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6">
    <w:nsid w:val="00000006"/>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FA4A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hybridMultilevel"/>
    <w:tmpl w:val="8A94B362"/>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46AA2EC"/>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48EE4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00000C"/>
    <w:multiLevelType w:val="hybridMultilevel"/>
    <w:tmpl w:val="A978F51A"/>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B6AD2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0E"/>
    <w:multiLevelType w:val="hybridMultilevel"/>
    <w:tmpl w:val="2F9C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276A789A"/>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89A8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0000011"/>
    <w:multiLevelType w:val="hybridMultilevel"/>
    <w:tmpl w:val="3B6AD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2"/>
    <w:multiLevelType w:val="hybridMultilevel"/>
    <w:tmpl w:val="33A6E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3"/>
    <w:multiLevelType w:val="hybridMultilevel"/>
    <w:tmpl w:val="C2723072"/>
    <w:lvl w:ilvl="0" w:tplc="EF52BBDE">
      <w:start w:val="1"/>
      <w:numFmt w:val="bullet"/>
      <w:lvlText w:val="•"/>
      <w:lvlJc w:val="left"/>
      <w:pPr>
        <w:ind w:left="720"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6"/>
  </w:num>
  <w:num w:numId="6">
    <w:abstractNumId w:val="7"/>
  </w:num>
  <w:num w:numId="7">
    <w:abstractNumId w:val="20"/>
  </w:num>
  <w:num w:numId="8">
    <w:abstractNumId w:val="3"/>
  </w:num>
  <w:num w:numId="9">
    <w:abstractNumId w:val="12"/>
  </w:num>
  <w:num w:numId="10">
    <w:abstractNumId w:val="15"/>
  </w:num>
  <w:num w:numId="11">
    <w:abstractNumId w:val="9"/>
  </w:num>
  <w:num w:numId="12">
    <w:abstractNumId w:val="19"/>
  </w:num>
  <w:num w:numId="13">
    <w:abstractNumId w:val="11"/>
  </w:num>
  <w:num w:numId="14">
    <w:abstractNumId w:val="14"/>
  </w:num>
  <w:num w:numId="15">
    <w:abstractNumId w:val="18"/>
  </w:num>
  <w:num w:numId="16">
    <w:abstractNumId w:val="16"/>
  </w:num>
  <w:num w:numId="17">
    <w:abstractNumId w:val="8"/>
  </w:num>
  <w:num w:numId="18">
    <w:abstractNumId w:val="17"/>
  </w:num>
  <w:num w:numId="19">
    <w:abstractNumId w:val="0"/>
  </w:num>
  <w:num w:numId="20">
    <w:abstractNumId w:val="1"/>
  </w:num>
  <w:num w:numId="21">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5"/>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GB" w:bidi="ar-SA" w:eastAsia="en-GB"/>
      </w:rPr>
    </w:rPrDefault>
    <w:pPrDefault>
      <w:pPr/>
    </w:pPrDefault>
  </w:docDefaults>
  <w:style w:type="paragraph" w:default="1" w:styleId="style0">
    <w:name w:val="Normal"/>
    <w:next w:val="style0"/>
    <w:qFormat/>
    <w:pPr/>
    <w:rPr>
      <w:sz w:val="24"/>
      <w:szCs w:val="24"/>
      <w:lang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pPr>
    <w:rPr/>
  </w:style>
  <w:style w:type="character" w:customStyle="1" w:styleId="style4097">
    <w:name w:val="Header Char_919b4392-40c5-4077-92a9-5bee6612ab1d"/>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pPr>
    <w:rPr/>
  </w:style>
  <w:style w:type="character" w:customStyle="1" w:styleId="style4098">
    <w:name w:val="Footer Char_0cb41a13-051d-4624-90aa-41abb638cad0"/>
    <w:basedOn w:val="style65"/>
    <w:next w:val="style4098"/>
    <w:link w:val="style32"/>
    <w:uiPriority w:val="99"/>
  </w:style>
  <w:style w:type="character" w:styleId="style41">
    <w:name w:val="page number"/>
    <w:basedOn w:val="style65"/>
    <w:next w:val="style41"/>
    <w:uiPriority w:val="99"/>
  </w:style>
  <w:style w:type="paragraph" w:styleId="style179">
    <w:name w:val="List Paragraph"/>
    <w:basedOn w:val="style0"/>
    <w:next w:val="style179"/>
    <w:qFormat/>
    <w:uiPriority w:val="34"/>
    <w:pPr>
      <w:ind w:left="720"/>
      <w:contextualSpacing/>
    </w:pPr>
    <w:rPr/>
  </w:style>
  <w:style w:type="paragraph" w:customStyle="1" w:styleId="style4099">
    <w:name w:val="EA-eyebrow-header"/>
    <w:basedOn w:val="style0"/>
    <w:next w:val="style4099"/>
    <w:qFormat/>
    <w:pPr>
      <w:spacing w:lineRule="exact" w:line="280"/>
    </w:pPr>
    <w:rPr>
      <w:rFonts w:ascii="Lato" w:hAnsi="Lato"/>
      <w:color w:val="3c3c3c"/>
      <w:spacing w:val="10"/>
      <w:sz w:val="28"/>
      <w:szCs w:val="28"/>
    </w:rPr>
  </w:style>
  <w:style w:type="paragraph" w:customStyle="1" w:styleId="style4100">
    <w:name w:val="EA main header"/>
    <w:basedOn w:val="style0"/>
    <w:next w:val="style4100"/>
    <w:qFormat/>
    <w:pPr>
      <w:spacing w:before="180" w:lineRule="exact" w:line="800"/>
    </w:pPr>
    <w:rPr>
      <w:rFonts w:ascii="Lato" w:hAnsi="Lato"/>
      <w:color w:val="dd052b"/>
      <w:spacing w:val="10"/>
      <w:sz w:val="88"/>
      <w:szCs w:val="88"/>
    </w:rPr>
  </w:style>
  <w:style w:type="paragraph" w:customStyle="1" w:styleId="style4101">
    <w:name w:val="EA-intro-paragraph"/>
    <w:basedOn w:val="style0"/>
    <w:next w:val="style4101"/>
    <w:qFormat/>
    <w:pPr>
      <w:spacing w:before="440" w:lineRule="exact" w:line="360"/>
    </w:pPr>
    <w:rPr>
      <w:rFonts w:ascii="Lato" w:hAnsi="Lato"/>
      <w:b/>
      <w:bCs/>
      <w:color w:val="3c3c3c"/>
      <w:spacing w:val="2"/>
    </w:rPr>
  </w:style>
  <w:style w:type="paragraph" w:customStyle="1" w:styleId="style4102">
    <w:name w:val="EA-red-subhead"/>
    <w:basedOn w:val="style0"/>
    <w:next w:val="style4102"/>
    <w:qFormat/>
    <w:pPr>
      <w:spacing w:after="180" w:lineRule="exact" w:line="260"/>
    </w:pPr>
    <w:rPr>
      <w:rFonts w:ascii="Lato" w:hAnsi="Lato"/>
      <w:b/>
      <w:bCs/>
      <w:noProof/>
      <w:color w:val="dd052b"/>
      <w:spacing w:val="2"/>
      <w:lang w:eastAsia="en-GB"/>
    </w:rPr>
  </w:style>
  <w:style w:type="paragraph" w:customStyle="1" w:styleId="style4103">
    <w:name w:val="EA-body-text"/>
    <w:basedOn w:val="style0"/>
    <w:next w:val="style4103"/>
    <w:qFormat/>
    <w:pPr>
      <w:spacing w:after="180" w:lineRule="exact" w:line="260"/>
    </w:pPr>
    <w:rPr>
      <w:rFonts w:ascii="Lato" w:hAnsi="Lato"/>
      <w:color w:val="3c3c3c"/>
      <w:sz w:val="20"/>
      <w:szCs w:val="18"/>
    </w:rPr>
  </w:style>
  <w:style w:type="paragraph" w:customStyle="1" w:styleId="style4104">
    <w:name w:val="EA-bullet-list"/>
    <w:basedOn w:val="style179"/>
    <w:next w:val="style4104"/>
    <w:qFormat/>
    <w:pPr>
      <w:numPr>
        <w:ilvl w:val="0"/>
        <w:numId w:val="1"/>
      </w:numPr>
      <w:spacing w:after="180" w:lineRule="exact" w:line="260"/>
      <w:ind w:left="227" w:hanging="227"/>
      <w:contextualSpacing w:val="false"/>
    </w:pPr>
    <w:rPr>
      <w:rFonts w:ascii="Lato" w:hAnsi="Lato"/>
      <w:color w:val="3c3c3c"/>
      <w:sz w:val="20"/>
      <w:szCs w:val="18"/>
    </w:rPr>
  </w:style>
  <w:style w:type="paragraph" w:customStyle="1" w:styleId="style4105">
    <w:name w:val="EA-numbered-list"/>
    <w:basedOn w:val="style179"/>
    <w:next w:val="style4105"/>
    <w:qFormat/>
    <w:pPr>
      <w:numPr>
        <w:ilvl w:val="0"/>
        <w:numId w:val="2"/>
      </w:numPr>
      <w:spacing w:after="180" w:lineRule="exact" w:line="260"/>
      <w:ind w:left="227" w:hanging="227"/>
      <w:contextualSpacing w:val="false"/>
    </w:pPr>
    <w:rPr>
      <w:rFonts w:ascii="Lato" w:hAnsi="Lato"/>
      <w:color w:val="3c3c3c"/>
      <w:sz w:val="20"/>
      <w:szCs w:val="18"/>
    </w:rPr>
  </w:style>
  <w:style w:type="paragraph" w:customStyle="1" w:styleId="style4106">
    <w:name w:val="NormalSpaced"/>
    <w:basedOn w:val="style0"/>
    <w:next w:val="style4106"/>
    <w:pPr>
      <w:spacing w:after="240" w:lineRule="atLeast" w:line="300"/>
      <w:jc w:val="both"/>
    </w:pPr>
    <w:rPr>
      <w:rFonts w:ascii="Times New Roman" w:eastAsia="Times New Roman" w:hAnsi="Times New Roman"/>
      <w:sz w:val="22"/>
      <w:szCs w:val="22"/>
    </w:rPr>
  </w:style>
  <w:style w:type="paragraph" w:styleId="style66">
    <w:name w:val="Body Text"/>
    <w:basedOn w:val="style0"/>
    <w:next w:val="style66"/>
    <w:link w:val="style4107"/>
    <w:pPr>
      <w:spacing w:lineRule="auto" w:line="480"/>
      <w:jc w:val="both"/>
    </w:pPr>
    <w:rPr>
      <w:rFonts w:ascii="Arial" w:eastAsia="Times New Roman" w:hAnsi="Arial"/>
      <w:sz w:val="20"/>
      <w:szCs w:val="20"/>
    </w:rPr>
  </w:style>
  <w:style w:type="character" w:customStyle="1" w:styleId="style4107">
    <w:name w:val="Body Text Char"/>
    <w:next w:val="style4107"/>
    <w:link w:val="style66"/>
    <w:rPr>
      <w:rFonts w:ascii="Arial" w:cs="Times New Roman" w:eastAsia="Times New Roman" w:hAnsi="Arial"/>
      <w:sz w:val="20"/>
      <w:szCs w:val="20"/>
    </w:rPr>
  </w:style>
  <w:style w:type="character" w:styleId="style85">
    <w:name w:val="Hyperlink"/>
    <w:next w:val="style85"/>
    <w:uiPriority w:val="99"/>
    <w:rPr>
      <w:rFonts w:ascii="Arial" w:cs="Arial" w:hAnsi="Arial" w:hint="default"/>
      <w:color w:val="0000ff"/>
      <w:u w:val="single"/>
    </w:rPr>
  </w:style>
  <w:style w:type="character" w:styleId="style39">
    <w:name w:val="annotation reference"/>
    <w:next w:val="style39"/>
    <w:uiPriority w:val="99"/>
    <w:rPr>
      <w:sz w:val="16"/>
      <w:szCs w:val="16"/>
    </w:rPr>
  </w:style>
  <w:style w:type="paragraph" w:styleId="style30">
    <w:name w:val="annotation text"/>
    <w:basedOn w:val="style0"/>
    <w:next w:val="style30"/>
    <w:link w:val="style4108"/>
    <w:uiPriority w:val="99"/>
    <w:pPr/>
    <w:rPr>
      <w:sz w:val="20"/>
      <w:szCs w:val="20"/>
    </w:rPr>
  </w:style>
  <w:style w:type="character" w:customStyle="1" w:styleId="style4108">
    <w:name w:val="Comment Text Char"/>
    <w:next w:val="style4108"/>
    <w:link w:val="style30"/>
    <w:uiPriority w:val="99"/>
    <w:rPr>
      <w:lang w:eastAsia="en-US"/>
    </w:rPr>
  </w:style>
  <w:style w:type="paragraph" w:styleId="style106">
    <w:name w:val="annotation subject"/>
    <w:basedOn w:val="style30"/>
    <w:next w:val="style30"/>
    <w:link w:val="style4109"/>
    <w:uiPriority w:val="99"/>
    <w:pPr/>
    <w:rPr>
      <w:b/>
      <w:bCs/>
    </w:rPr>
  </w:style>
  <w:style w:type="character" w:customStyle="1" w:styleId="style4109">
    <w:name w:val="Comment Subject Char"/>
    <w:next w:val="style4109"/>
    <w:link w:val="style106"/>
    <w:uiPriority w:val="99"/>
    <w:rPr>
      <w:b/>
      <w:bCs/>
      <w:lang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customXml" Target="../customXml/item3.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10964DFAACA140AE893A8965CC94AD" ma:contentTypeVersion="15" ma:contentTypeDescription="Create a new document." ma:contentTypeScope="" ma:versionID="2deed9217bea3fa7b7c9053249e9b1f4">
  <xsd:schema xmlns:xsd="http://www.w3.org/2001/XMLSchema" xmlns:xs="http://www.w3.org/2001/XMLSchema" xmlns:p="http://schemas.microsoft.com/office/2006/metadata/properties" xmlns:ns2="f046d499-171f-4979-85c5-2f7f5c22bc07" xmlns:ns3="6df5d860-c6a6-4e61-beaa-43cbb86d7db1" targetNamespace="http://schemas.microsoft.com/office/2006/metadata/properties" ma:root="true" ma:fieldsID="04c5db365a2c903d5d61caaf1b81b4d6" ns2:_="" ns3:_="">
    <xsd:import namespace="f046d499-171f-4979-85c5-2f7f5c22bc07"/>
    <xsd:import namespace="6df5d860-c6a6-4e61-beaa-43cbb86d7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6d499-171f-4979-85c5-2f7f5c22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b7fe02-2fdb-4a48-a915-837973109d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5d860-c6a6-4e61-beaa-43cbb86d7d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4be49b-11a9-44d9-96da-103e6c7fec9c}" ma:internalName="TaxCatchAll" ma:showField="CatchAllData" ma:web="6df5d860-c6a6-4e61-beaa-43cbb86d7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46d499-171f-4979-85c5-2f7f5c22bc07">
      <Terms xmlns="http://schemas.microsoft.com/office/infopath/2007/PartnerControls"/>
    </lcf76f155ced4ddcb4097134ff3c332f>
    <TaxCatchAll xmlns="6df5d860-c6a6-4e61-beaa-43cbb86d7db1"/>
  </documentManagement>
</p:properties>
</file>

<file path=customXml/itemProps1.xml><?xml version="1.0" encoding="utf-8"?>
<ds:datastoreItem xmlns:ds="http://schemas.openxmlformats.org/officeDocument/2006/customXml" ds:itemID="{B0E6C882-F91A-4EDF-B3B9-71949F594A2C}">
  <ds:schemaRefs>
    <ds:schemaRef ds:uri="http://schemas.microsoft.com/sharepoint/v3/contenttype/forms"/>
  </ds:schemaRefs>
</ds:datastoreItem>
</file>

<file path=customXml/itemProps2.xml><?xml version="1.0" encoding="utf-8"?>
<ds:datastoreItem xmlns:ds="http://schemas.openxmlformats.org/officeDocument/2006/customXml" ds:itemID="{3E20CD96-5099-4AB3-99AD-63AF331F48CF}">
  <ds:schemaRefs>
    <ds:schemaRef ds:uri="http://schemas.microsoft.com/office/2006/metadata/contentType"/>
    <ds:schemaRef ds:uri="http://schemas.microsoft.com/office/2006/metadata/properties/metaAttributes"/>
    <ds:schemaRef ds:uri="http://www.w3.org/2000/xmlns/"/>
    <ds:schemaRef ds:uri="http://www.w3.org/2001/XMLSchema"/>
    <ds:schemaRef ds:uri="f046d499-171f-4979-85c5-2f7f5c22bc07"/>
    <ds:schemaRef ds:uri="6df5d860-c6a6-4e61-beaa-43cbb86d7db1"/>
  </ds:schemaRefs>
</ds:datastoreItem>
</file>

<file path=customXml/itemProps3.xml><?xml version="1.0" encoding="utf-8"?>
<ds:datastoreItem xmlns:ds="http://schemas.openxmlformats.org/officeDocument/2006/customXml" ds:itemID="{9E73902E-FBDF-4738-B293-4E3F9DBD3BB9}">
  <ds:schemaRefs>
    <ds:schemaRef ds:uri="http://schemas.microsoft.com/office/2006/metadata/properties"/>
    <ds:schemaRef ds:uri="http://www.w3.org/2000/xmlns/"/>
    <ds:schemaRef ds:uri="f046d499-171f-4979-85c5-2f7f5c22bc07"/>
    <ds:schemaRef ds:uri="http://schemas.microsoft.com/office/infopath/2007/PartnerControls"/>
    <ds:schemaRef ds:uri="6df5d860-c6a6-4e61-beaa-43cbb86d7db1"/>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1088</Words>
  <Pages>4</Pages>
  <Characters>5781</Characters>
  <Application>WPS Office</Application>
  <DocSecurity>2</DocSecurity>
  <Paragraphs>114</Paragraphs>
  <ScaleCrop>false</ScaleCrop>
  <LinksUpToDate>false</LinksUpToDate>
  <CharactersWithSpaces>6793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2025-02-28T12:18:57Z</dcterms:created>
  <dc:creator>Microsoft Office User</dc:creator>
  <lastModifiedBy>2312DRA50G</lastModifiedBy>
  <dcterms:modified xsi:type="dcterms:W3CDTF">2025-02-28T12:18:57Z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0x010100A310964DFAACA140AE893A8965CC94AD</vt:lpwstr>
  </property>
  <property fmtid="{D5CDD505-2E9C-101B-9397-08002B2CF9AE}" pid="3" name="Produced by">
    <vt:lpwstr/>
  </property>
  <property fmtid="{D5CDD505-2E9C-101B-9397-08002B2CF9AE}" pid="4" name="Excerpt">
    <vt:lpwstr/>
  </property>
  <property fmtid="{D5CDD505-2E9C-101B-9397-08002B2CF9AE}" pid="5" name="ICV">
    <vt:lpwstr>8a556e0994444be4aa00c17ecc33a1b8</vt:lpwstr>
  </property>
</Properties>
</file>